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21E9" w14:textId="7FE9498D" w:rsidR="00D81E9D" w:rsidRDefault="00BD45BA" w:rsidP="00EA2A34">
      <w:pPr>
        <w:tabs>
          <w:tab w:val="left" w:pos="2840"/>
        </w:tabs>
        <w:spacing w:line="240" w:lineRule="auto"/>
        <w:rPr>
          <w:rFonts w:ascii="Arial Black" w:hAnsi="Arial Black"/>
          <w:color w:val="EA0029"/>
          <w:sz w:val="44"/>
          <w:szCs w:val="44"/>
          <w:lang w:val="en-GB"/>
        </w:rPr>
      </w:pPr>
      <w:r w:rsidRPr="00AE6092">
        <w:rPr>
          <w:rFonts w:cs="Arial"/>
          <w:b/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77D52D" wp14:editId="2139F8BD">
                <wp:simplePos x="0" y="0"/>
                <wp:positionH relativeFrom="column">
                  <wp:posOffset>1852930</wp:posOffset>
                </wp:positionH>
                <wp:positionV relativeFrom="paragraph">
                  <wp:posOffset>-748375</wp:posOffset>
                </wp:positionV>
                <wp:extent cx="5848350" cy="789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A1FDA" w14:textId="7294A02B" w:rsidR="00BD45BA" w:rsidRPr="00B7211B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B7211B"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Kia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 xml:space="preserve">Europe media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  <w:szCs w:val="12"/>
                                <w:lang w:val="es-ES"/>
                              </w:rPr>
                              <w:t>contact</w:t>
                            </w:r>
                            <w:proofErr w:type="spellEnd"/>
                          </w:p>
                          <w:p w14:paraId="3AD4A27F" w14:textId="4E5A4DB3" w:rsidR="00BD45BA" w:rsidRPr="0062367F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es-ES" w:eastAsia="ko-KR"/>
                              </w:rPr>
                            </w:pPr>
                            <w:r w:rsidRPr="001F208D">
                              <w:rPr>
                                <w:rFonts w:cs="Arial"/>
                                <w:sz w:val="12"/>
                                <w:szCs w:val="12"/>
                                <w:lang w:val="es-ES"/>
                              </w:rPr>
                              <w:t>Pablo González Huerta</w:t>
                            </w:r>
                          </w:p>
                          <w:p w14:paraId="0A6AB3BD" w14:textId="018848AD" w:rsidR="00BD45BA" w:rsidRPr="00AF23E2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AF23E2">
                              <w:rPr>
                                <w:rFonts w:cs="Arial"/>
                                <w:sz w:val="12"/>
                                <w:szCs w:val="12"/>
                                <w:lang w:eastAsia="ko-KR"/>
                              </w:rPr>
                              <w:t>Manager P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  <w:lang w:eastAsia="ko-KR"/>
                              </w:rPr>
                              <w:t xml:space="preserve">ublic Relations </w:t>
                            </w:r>
                            <w:r w:rsidRPr="00AF23E2">
                              <w:rPr>
                                <w:rFonts w:cs="Arial"/>
                                <w:sz w:val="12"/>
                                <w:szCs w:val="12"/>
                                <w:lang w:eastAsia="ko-KR"/>
                              </w:rPr>
                              <w:t xml:space="preserve">&amp; Communications </w:t>
                            </w:r>
                          </w:p>
                          <w:p w14:paraId="3A7E05B8" w14:textId="3A5808DD" w:rsidR="00BD45BA" w:rsidRPr="00D90196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D90196">
                              <w:rPr>
                                <w:rFonts w:cs="Arial"/>
                                <w:sz w:val="12"/>
                                <w:szCs w:val="12"/>
                              </w:rPr>
                              <w:t>T. +49 69 850 928 342</w:t>
                            </w:r>
                          </w:p>
                          <w:p w14:paraId="0FAE3631" w14:textId="12FF98C6" w:rsidR="00BD45BA" w:rsidRPr="00D90196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D90196">
                              <w:rPr>
                                <w:rFonts w:cs="Arial"/>
                                <w:sz w:val="12"/>
                                <w:szCs w:val="12"/>
                              </w:rPr>
                              <w:t>E. pghuerta@kia-europe.com</w:t>
                            </w:r>
                          </w:p>
                          <w:p w14:paraId="2961C12E" w14:textId="77777777" w:rsidR="00BD45BA" w:rsidRPr="00D90196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7D5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9pt;margin-top:-58.95pt;width:460.5pt;height:6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" filled="f" stroked="f">
                <v:textbox>
                  <w:txbxContent>
                    <w:p w14:paraId="12EA1FDA" w14:textId="7294A02B" w:rsidR="00BD45BA" w:rsidRPr="00B7211B" w:rsidRDefault="00BD45BA" w:rsidP="00BD45BA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</w:pPr>
                      <w:r w:rsidRPr="00B7211B"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Kia </w:t>
                      </w:r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 xml:space="preserve">Europe media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sz w:val="12"/>
                          <w:szCs w:val="12"/>
                          <w:lang w:val="es-ES"/>
                        </w:rPr>
                        <w:t>contact</w:t>
                      </w:r>
                      <w:proofErr w:type="spellEnd"/>
                    </w:p>
                    <w:p w14:paraId="3AD4A27F" w14:textId="4E5A4DB3" w:rsidR="00BD45BA" w:rsidRPr="0062367F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es-ES" w:eastAsia="ko-KR"/>
                        </w:rPr>
                      </w:pPr>
                      <w:r w:rsidRPr="001F208D">
                        <w:rPr>
                          <w:rFonts w:cs="Arial"/>
                          <w:sz w:val="12"/>
                          <w:szCs w:val="12"/>
                          <w:lang w:val="es-ES"/>
                        </w:rPr>
                        <w:t>Pablo González Huerta</w:t>
                      </w:r>
                    </w:p>
                    <w:p w14:paraId="0A6AB3BD" w14:textId="018848AD" w:rsidR="00BD45BA" w:rsidRPr="00AF23E2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AF23E2">
                        <w:rPr>
                          <w:rFonts w:cs="Arial"/>
                          <w:sz w:val="12"/>
                          <w:szCs w:val="12"/>
                          <w:lang w:eastAsia="ko-KR"/>
                        </w:rPr>
                        <w:t>Manager P</w:t>
                      </w:r>
                      <w:r>
                        <w:rPr>
                          <w:rFonts w:cs="Arial"/>
                          <w:sz w:val="12"/>
                          <w:szCs w:val="12"/>
                          <w:lang w:eastAsia="ko-KR"/>
                        </w:rPr>
                        <w:t xml:space="preserve">ublic Relations </w:t>
                      </w:r>
                      <w:r w:rsidRPr="00AF23E2">
                        <w:rPr>
                          <w:rFonts w:cs="Arial"/>
                          <w:sz w:val="12"/>
                          <w:szCs w:val="12"/>
                          <w:lang w:eastAsia="ko-KR"/>
                        </w:rPr>
                        <w:t xml:space="preserve">&amp; Communications </w:t>
                      </w:r>
                    </w:p>
                    <w:p w14:paraId="3A7E05B8" w14:textId="3A5808DD" w:rsidR="00BD45BA" w:rsidRPr="00D90196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D90196">
                        <w:rPr>
                          <w:rFonts w:cs="Arial"/>
                          <w:sz w:val="12"/>
                          <w:szCs w:val="12"/>
                        </w:rPr>
                        <w:t>T. +49 69 850 928 342</w:t>
                      </w:r>
                    </w:p>
                    <w:p w14:paraId="0FAE3631" w14:textId="12FF98C6" w:rsidR="00BD45BA" w:rsidRPr="00D90196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D90196">
                        <w:rPr>
                          <w:rFonts w:cs="Arial"/>
                          <w:sz w:val="12"/>
                          <w:szCs w:val="12"/>
                        </w:rPr>
                        <w:t>E. pghuerta@kia-europe.com</w:t>
                      </w:r>
                    </w:p>
                    <w:p w14:paraId="2961C12E" w14:textId="77777777" w:rsidR="00BD45BA" w:rsidRPr="00D90196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6092">
        <w:rPr>
          <w:noProof/>
          <w:sz w:val="18"/>
          <w:szCs w:val="18"/>
          <w:lang w:val="en-GB"/>
        </w:rPr>
        <w:drawing>
          <wp:anchor distT="0" distB="0" distL="114300" distR="114300" simplePos="0" relativeHeight="251658240" behindDoc="1" locked="0" layoutInCell="1" allowOverlap="1" wp14:anchorId="480838E3" wp14:editId="7E7B2837">
            <wp:simplePos x="0" y="0"/>
            <wp:positionH relativeFrom="column">
              <wp:posOffset>-13970</wp:posOffset>
            </wp:positionH>
            <wp:positionV relativeFrom="paragraph">
              <wp:posOffset>-679450</wp:posOffset>
            </wp:positionV>
            <wp:extent cx="1499870" cy="391160"/>
            <wp:effectExtent l="0" t="0" r="5080" b="8890"/>
            <wp:wrapNone/>
            <wp:docPr id="6" name="Picture 6" descr="A picture containing text, computer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omputer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2"/>
      <w:r w:rsidR="00D81E9D">
        <w:rPr>
          <w:rFonts w:ascii="Arial Black" w:hAnsi="Arial Black"/>
          <w:color w:val="EA0029"/>
          <w:sz w:val="44"/>
          <w:szCs w:val="44"/>
          <w:lang w:val="en-GB"/>
        </w:rPr>
        <w:t>NEWS</w:t>
      </w:r>
    </w:p>
    <w:p w14:paraId="040CEBBF" w14:textId="3E6B9760" w:rsidR="00D81E9D" w:rsidRDefault="00D81E9D" w:rsidP="7DE9ACE6">
      <w:pPr>
        <w:pStyle w:val="paragraph"/>
        <w:spacing w:before="0" w:beforeAutospacing="0" w:after="0" w:afterAutospacing="0"/>
        <w:textAlignment w:val="baseline"/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</w:pPr>
      <w:bookmarkStart w:id="1" w:name="OLE_LINK4"/>
      <w:r w:rsidRPr="7DE9ACE6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 xml:space="preserve">Embargoed until </w:t>
      </w:r>
      <w:r w:rsidR="003D1EC9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10</w:t>
      </w:r>
      <w:r w:rsidRPr="7DE9ACE6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 xml:space="preserve">:00 AM CEST, </w:t>
      </w:r>
      <w:r w:rsidR="004113C6" w:rsidRPr="7DE9ACE6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 xml:space="preserve">September </w:t>
      </w:r>
      <w:r w:rsidR="003D1EC9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24</w:t>
      </w:r>
      <w:r w:rsidRPr="7DE9ACE6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, 202</w:t>
      </w:r>
      <w:r w:rsidR="00FB6C9E" w:rsidRPr="7DE9ACE6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4</w:t>
      </w:r>
      <w:r w:rsidRPr="7DE9ACE6">
        <w:rPr>
          <w:rFonts w:ascii="Arial" w:eastAsia="Malgun Gothic" w:hAnsi="Arial" w:cs="Arial"/>
          <w:b/>
          <w:bCs/>
          <w:color w:val="EA0029"/>
          <w:sz w:val="28"/>
          <w:szCs w:val="28"/>
          <w:lang w:eastAsia="en-US"/>
        </w:rPr>
        <w:t> </w:t>
      </w:r>
    </w:p>
    <w:bookmarkEnd w:id="1"/>
    <w:p w14:paraId="7EBCBADA" w14:textId="77777777" w:rsidR="00D81E9D" w:rsidRPr="008540C1" w:rsidRDefault="00D81E9D" w:rsidP="00EA2A34">
      <w:pPr>
        <w:pStyle w:val="NoSpacing"/>
        <w:rPr>
          <w:rStyle w:val="normaltextrun"/>
          <w:rFonts w:eastAsia="Arial"/>
          <w:color w:val="000000" w:themeColor="text1"/>
          <w:lang w:val="en-GB"/>
        </w:rPr>
      </w:pPr>
    </w:p>
    <w:p w14:paraId="29592D71" w14:textId="0BD80A0F" w:rsidR="00D81E9D" w:rsidRDefault="00D940DB">
      <w:pPr>
        <w:spacing w:line="240" w:lineRule="auto"/>
        <w:jc w:val="center"/>
        <w:rPr>
          <w:rFonts w:eastAsia="Arial" w:cs="Arial"/>
          <w:sz w:val="44"/>
          <w:szCs w:val="44"/>
          <w:lang w:val="en-GB"/>
        </w:rPr>
      </w:pPr>
      <w:r>
        <w:rPr>
          <w:rFonts w:eastAsia="Arial" w:cs="Arial"/>
          <w:b/>
          <w:bCs/>
          <w:sz w:val="44"/>
          <w:szCs w:val="44"/>
          <w:lang w:val="en-GB"/>
        </w:rPr>
        <w:t>Kia Charge: t</w:t>
      </w:r>
      <w:r w:rsidR="65BE311B" w:rsidRPr="4ED9F014">
        <w:rPr>
          <w:rFonts w:eastAsia="Arial" w:cs="Arial"/>
          <w:b/>
          <w:bCs/>
          <w:sz w:val="44"/>
          <w:szCs w:val="44"/>
          <w:lang w:val="en-GB"/>
        </w:rPr>
        <w:t>he smartest way to charge your Kia now has 8</w:t>
      </w:r>
      <w:r w:rsidR="003D1EC9">
        <w:rPr>
          <w:rFonts w:eastAsia="Arial" w:cs="Arial"/>
          <w:b/>
          <w:bCs/>
          <w:sz w:val="44"/>
          <w:szCs w:val="44"/>
          <w:lang w:val="en-GB"/>
        </w:rPr>
        <w:t>0</w:t>
      </w:r>
      <w:r w:rsidR="65BE311B" w:rsidRPr="4ED9F014">
        <w:rPr>
          <w:rFonts w:eastAsia="Arial" w:cs="Arial"/>
          <w:b/>
          <w:bCs/>
          <w:sz w:val="44"/>
          <w:szCs w:val="44"/>
          <w:lang w:val="en-GB"/>
        </w:rPr>
        <w:t xml:space="preserve">0,000 charging </w:t>
      </w:r>
      <w:proofErr w:type="gramStart"/>
      <w:r w:rsidR="65BE311B" w:rsidRPr="4ED9F014">
        <w:rPr>
          <w:rFonts w:eastAsia="Arial" w:cs="Arial"/>
          <w:b/>
          <w:bCs/>
          <w:sz w:val="44"/>
          <w:szCs w:val="44"/>
          <w:lang w:val="en-GB"/>
        </w:rPr>
        <w:t>points</w:t>
      </w:r>
      <w:proofErr w:type="gramEnd"/>
    </w:p>
    <w:p w14:paraId="5D30FF6C" w14:textId="77777777" w:rsidR="00D81E9D" w:rsidRPr="000A3BB6" w:rsidRDefault="00D81E9D" w:rsidP="00EA2A34">
      <w:pPr>
        <w:pStyle w:val="NoSpacing"/>
        <w:rPr>
          <w:rStyle w:val="normaltextrun"/>
          <w:rFonts w:ascii="Arial" w:hAnsi="Arial" w:cs="Arial"/>
          <w:color w:val="212121"/>
          <w:sz w:val="26"/>
          <w:szCs w:val="26"/>
          <w:lang w:val="en-GB"/>
        </w:rPr>
      </w:pPr>
    </w:p>
    <w:p w14:paraId="0A99E49A" w14:textId="7A06A3AF" w:rsidR="00113827" w:rsidRDefault="008A6FA4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6"/>
          <w:szCs w:val="26"/>
        </w:rPr>
      </w:pPr>
      <w:r w:rsidRPr="4ED9F014">
        <w:rPr>
          <w:rFonts w:ascii="Arial" w:hAnsi="Arial" w:cs="Arial"/>
          <w:b/>
          <w:bCs/>
          <w:sz w:val="26"/>
          <w:szCs w:val="26"/>
        </w:rPr>
        <w:t>Kia Charge</w:t>
      </w:r>
      <w:r w:rsidR="75063295" w:rsidRPr="4ED9F014">
        <w:rPr>
          <w:rFonts w:ascii="Arial" w:hAnsi="Arial" w:cs="Arial"/>
          <w:b/>
          <w:bCs/>
          <w:sz w:val="26"/>
          <w:szCs w:val="26"/>
        </w:rPr>
        <w:t xml:space="preserve"> offer</w:t>
      </w:r>
      <w:r w:rsidR="2AD910D9" w:rsidRPr="4ED9F014">
        <w:rPr>
          <w:rFonts w:ascii="Arial" w:hAnsi="Arial" w:cs="Arial"/>
          <w:b/>
          <w:bCs/>
          <w:sz w:val="26"/>
          <w:szCs w:val="26"/>
        </w:rPr>
        <w:t>s</w:t>
      </w:r>
      <w:r w:rsidR="75063295" w:rsidRPr="4ED9F014">
        <w:rPr>
          <w:rFonts w:ascii="Arial" w:hAnsi="Arial" w:cs="Arial"/>
          <w:b/>
          <w:bCs/>
          <w:sz w:val="26"/>
          <w:szCs w:val="26"/>
        </w:rPr>
        <w:t xml:space="preserve"> access </w:t>
      </w:r>
      <w:r w:rsidR="11FC63DD" w:rsidRPr="4ED9F014">
        <w:rPr>
          <w:rFonts w:ascii="Arial" w:hAnsi="Arial" w:cs="Arial"/>
          <w:b/>
          <w:bCs/>
          <w:sz w:val="26"/>
          <w:szCs w:val="26"/>
        </w:rPr>
        <w:t xml:space="preserve">across Europe </w:t>
      </w:r>
      <w:r w:rsidR="75063295" w:rsidRPr="4ED9F014">
        <w:rPr>
          <w:rFonts w:ascii="Arial" w:hAnsi="Arial" w:cs="Arial"/>
          <w:b/>
          <w:bCs/>
          <w:sz w:val="26"/>
          <w:szCs w:val="26"/>
        </w:rPr>
        <w:t xml:space="preserve">to more than </w:t>
      </w:r>
      <w:r w:rsidR="00F11E73" w:rsidRPr="4ED9F014">
        <w:rPr>
          <w:rFonts w:ascii="Arial" w:hAnsi="Arial" w:cs="Arial"/>
          <w:b/>
          <w:bCs/>
          <w:sz w:val="26"/>
          <w:szCs w:val="26"/>
        </w:rPr>
        <w:t>8</w:t>
      </w:r>
      <w:r w:rsidR="003D1EC9">
        <w:rPr>
          <w:rFonts w:ascii="Arial" w:hAnsi="Arial" w:cs="Arial"/>
          <w:b/>
          <w:bCs/>
          <w:sz w:val="26"/>
          <w:szCs w:val="26"/>
        </w:rPr>
        <w:t>0</w:t>
      </w:r>
      <w:r w:rsidR="00F11E73" w:rsidRPr="4ED9F014">
        <w:rPr>
          <w:rFonts w:ascii="Arial" w:hAnsi="Arial" w:cs="Arial"/>
          <w:b/>
          <w:bCs/>
          <w:sz w:val="26"/>
          <w:szCs w:val="26"/>
        </w:rPr>
        <w:t>0</w:t>
      </w:r>
      <w:r w:rsidR="75063295" w:rsidRPr="4ED9F014">
        <w:rPr>
          <w:rFonts w:ascii="Arial" w:hAnsi="Arial" w:cs="Arial"/>
          <w:b/>
          <w:bCs/>
          <w:sz w:val="26"/>
          <w:szCs w:val="26"/>
        </w:rPr>
        <w:t>,000 charging points</w:t>
      </w:r>
      <w:r w:rsidR="004D2513" w:rsidRPr="4ED9F014">
        <w:rPr>
          <w:rFonts w:ascii="Arial" w:hAnsi="Arial" w:cs="Arial"/>
          <w:b/>
          <w:bCs/>
          <w:sz w:val="26"/>
          <w:szCs w:val="26"/>
        </w:rPr>
        <w:t xml:space="preserve">, </w:t>
      </w:r>
      <w:r w:rsidR="166BE011" w:rsidRPr="4ED9F014">
        <w:rPr>
          <w:rFonts w:ascii="Arial" w:hAnsi="Arial" w:cs="Arial"/>
          <w:b/>
          <w:bCs/>
          <w:sz w:val="26"/>
          <w:szCs w:val="26"/>
        </w:rPr>
        <w:t xml:space="preserve">a </w:t>
      </w:r>
      <w:r w:rsidR="08992DEE" w:rsidRPr="4ED9F014">
        <w:rPr>
          <w:rFonts w:ascii="Arial" w:hAnsi="Arial" w:cs="Arial"/>
          <w:b/>
          <w:bCs/>
          <w:sz w:val="26"/>
          <w:szCs w:val="26"/>
        </w:rPr>
        <w:t xml:space="preserve">10% increase </w:t>
      </w:r>
      <w:r w:rsidR="186FCB21" w:rsidRPr="4ED9F014">
        <w:rPr>
          <w:rFonts w:ascii="Arial" w:hAnsi="Arial" w:cs="Arial"/>
          <w:b/>
          <w:bCs/>
          <w:sz w:val="26"/>
          <w:szCs w:val="26"/>
        </w:rPr>
        <w:t xml:space="preserve">on </w:t>
      </w:r>
      <w:r w:rsidR="08992DEE" w:rsidRPr="4ED9F014">
        <w:rPr>
          <w:rFonts w:ascii="Arial" w:hAnsi="Arial" w:cs="Arial"/>
          <w:b/>
          <w:bCs/>
          <w:sz w:val="26"/>
          <w:szCs w:val="26"/>
        </w:rPr>
        <w:t xml:space="preserve">Q2 2024 and a </w:t>
      </w:r>
      <w:r w:rsidR="1580D8C0" w:rsidRPr="4ED9F014">
        <w:rPr>
          <w:rFonts w:ascii="Arial" w:hAnsi="Arial" w:cs="Arial"/>
          <w:b/>
          <w:bCs/>
          <w:sz w:val="26"/>
          <w:szCs w:val="26"/>
        </w:rPr>
        <w:t>39</w:t>
      </w:r>
      <w:r w:rsidR="08992DEE" w:rsidRPr="4ED9F014">
        <w:rPr>
          <w:rFonts w:ascii="Arial" w:hAnsi="Arial" w:cs="Arial"/>
          <w:b/>
          <w:bCs/>
          <w:sz w:val="26"/>
          <w:szCs w:val="26"/>
        </w:rPr>
        <w:t xml:space="preserve">% </w:t>
      </w:r>
      <w:r w:rsidR="28E734D9" w:rsidRPr="4ED9F014">
        <w:rPr>
          <w:rFonts w:ascii="Arial" w:hAnsi="Arial" w:cs="Arial"/>
          <w:b/>
          <w:bCs/>
          <w:sz w:val="26"/>
          <w:szCs w:val="26"/>
        </w:rPr>
        <w:t xml:space="preserve">on </w:t>
      </w:r>
      <w:r w:rsidR="08992DEE" w:rsidRPr="4ED9F014">
        <w:rPr>
          <w:rFonts w:ascii="Arial" w:hAnsi="Arial" w:cs="Arial"/>
          <w:b/>
          <w:bCs/>
          <w:sz w:val="26"/>
          <w:szCs w:val="26"/>
        </w:rPr>
        <w:t>Q2 2023</w:t>
      </w:r>
    </w:p>
    <w:p w14:paraId="570E48E5" w14:textId="495A0A27" w:rsidR="004D2513" w:rsidRPr="004D2513" w:rsidRDefault="00637507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sz w:val="26"/>
          <w:szCs w:val="26"/>
        </w:rPr>
      </w:pPr>
      <w:r w:rsidRPr="4ED9F014">
        <w:rPr>
          <w:rFonts w:ascii="Arial" w:hAnsi="Arial" w:cs="Arial"/>
          <w:b/>
          <w:bCs/>
          <w:sz w:val="26"/>
          <w:szCs w:val="26"/>
        </w:rPr>
        <w:t xml:space="preserve">Kia Charge enables Kia customers </w:t>
      </w:r>
      <w:r w:rsidR="008E2289" w:rsidRPr="4ED9F014">
        <w:rPr>
          <w:rFonts w:ascii="Arial" w:hAnsi="Arial" w:cs="Arial"/>
          <w:b/>
          <w:bCs/>
          <w:sz w:val="26"/>
          <w:szCs w:val="26"/>
        </w:rPr>
        <w:t xml:space="preserve">to easily charge their vehicle </w:t>
      </w:r>
      <w:r w:rsidR="0DDA4B89" w:rsidRPr="4ED9F014">
        <w:rPr>
          <w:rFonts w:ascii="Arial" w:hAnsi="Arial" w:cs="Arial"/>
          <w:b/>
          <w:bCs/>
          <w:sz w:val="26"/>
          <w:szCs w:val="26"/>
        </w:rPr>
        <w:t xml:space="preserve">with a one-stop charging </w:t>
      </w:r>
      <w:proofErr w:type="gramStart"/>
      <w:r w:rsidR="0DDA4B89" w:rsidRPr="4ED9F014">
        <w:rPr>
          <w:rFonts w:ascii="Arial" w:hAnsi="Arial" w:cs="Arial"/>
          <w:b/>
          <w:bCs/>
          <w:sz w:val="26"/>
          <w:szCs w:val="26"/>
        </w:rPr>
        <w:t>solution</w:t>
      </w:r>
      <w:proofErr w:type="gramEnd"/>
    </w:p>
    <w:p w14:paraId="4BC4A16E" w14:textId="1616EE15" w:rsidR="007C2F02" w:rsidRPr="004768F9" w:rsidRDefault="54857F2A" w:rsidP="00EA2A34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</w:rPr>
      </w:pPr>
      <w:r w:rsidRPr="4ED9F014">
        <w:rPr>
          <w:rFonts w:ascii="Arial" w:hAnsi="Arial" w:cs="Arial"/>
          <w:b/>
          <w:bCs/>
          <w:sz w:val="26"/>
          <w:szCs w:val="26"/>
        </w:rPr>
        <w:t>41% of customers</w:t>
      </w:r>
      <w:r w:rsidR="5841A867" w:rsidRPr="4ED9F014">
        <w:rPr>
          <w:rFonts w:ascii="Arial" w:hAnsi="Arial" w:cs="Arial"/>
          <w:b/>
          <w:bCs/>
          <w:sz w:val="26"/>
          <w:szCs w:val="26"/>
        </w:rPr>
        <w:t xml:space="preserve"> </w:t>
      </w:r>
      <w:r w:rsidRPr="4ED9F014">
        <w:rPr>
          <w:rFonts w:ascii="Arial" w:hAnsi="Arial" w:cs="Arial"/>
          <w:b/>
          <w:bCs/>
          <w:sz w:val="26"/>
          <w:szCs w:val="26"/>
        </w:rPr>
        <w:t xml:space="preserve">have registered into Kia Charge </w:t>
      </w:r>
      <w:r w:rsidR="78FEBA84" w:rsidRPr="4ED9F014">
        <w:rPr>
          <w:rFonts w:ascii="Arial" w:hAnsi="Arial" w:cs="Arial"/>
          <w:b/>
          <w:bCs/>
          <w:sz w:val="26"/>
          <w:szCs w:val="26"/>
        </w:rPr>
        <w:t>in 2024</w:t>
      </w:r>
    </w:p>
    <w:p w14:paraId="25E9214C" w14:textId="485247F9" w:rsidR="4D4EF80E" w:rsidRDefault="4D4EF80E" w:rsidP="00EA2A34">
      <w:pPr>
        <w:pStyle w:val="NoSpacing"/>
        <w:rPr>
          <w:rFonts w:ascii="Arial" w:hAnsi="Arial" w:cs="Arial"/>
          <w:b/>
          <w:bCs/>
        </w:rPr>
      </w:pPr>
    </w:p>
    <w:p w14:paraId="6CA62723" w14:textId="6B7E2963" w:rsidR="00EA2A34" w:rsidRDefault="003D1EC9" w:rsidP="00EA2A34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September</w:t>
      </w:r>
      <w:r w:rsidRPr="2323443D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24</w:t>
      </w:r>
      <w:r w:rsidR="4D2AB3BC" w:rsidRPr="2323443D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, 2024 </w:t>
      </w:r>
      <w:r w:rsidR="4D2AB3BC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– </w:t>
      </w:r>
      <w:bookmarkStart w:id="2" w:name="OLE_LINK3"/>
      <w:r w:rsidR="4D2AB3BC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Kia Charge </w:t>
      </w:r>
      <w:r w:rsidR="065DE877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i</w:t>
      </w:r>
      <w:r w:rsidR="4D2AB3BC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s </w:t>
      </w:r>
      <w:r w:rsidR="4E7C2509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the</w:t>
      </w:r>
      <w:r w:rsidR="065DE877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D48D7D3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company’s </w:t>
      </w:r>
      <w:r w:rsidR="065DE877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one-contract service </w:t>
      </w:r>
      <w:r w:rsidR="4D2AB3BC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for all charging activities </w:t>
      </w:r>
      <w:r w:rsidR="4FA0E918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in</w:t>
      </w:r>
      <w:r w:rsidR="4D2AB3BC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Europe, </w:t>
      </w:r>
      <w:r w:rsidR="065DE877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covering both</w:t>
      </w:r>
      <w:r w:rsidR="4D2AB3BC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public and business customers. </w:t>
      </w:r>
      <w:r w:rsidR="00B21B0A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Kia´s </w:t>
      </w:r>
      <w:r w:rsidR="5C281819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charging</w:t>
      </w:r>
      <w:r w:rsidR="6EFE2ABD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solution now offers access to </w:t>
      </w:r>
      <w:r w:rsidR="008D5D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its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more than</w:t>
      </w:r>
      <w:r w:rsidR="008D5D29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A25DC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100,000 subscribers</w:t>
      </w:r>
      <w:r w:rsidR="6EFE2ABD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B21B0A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8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0</w:t>
      </w:r>
      <w:r w:rsidR="00B21B0A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0</w:t>
      </w:r>
      <w:r w:rsidR="6EFE2ABD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,000 </w:t>
      </w:r>
      <w:r w:rsidR="4FA0E918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AC and DC </w:t>
      </w:r>
      <w:r w:rsidR="6EFE2ABD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charging points in</w:t>
      </w:r>
      <w:r w:rsidR="15293846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6D073023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28</w:t>
      </w:r>
      <w:r w:rsidR="15293846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countries in</w:t>
      </w:r>
      <w:r w:rsidR="6EFE2ABD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Europe</w:t>
      </w:r>
      <w:r w:rsidR="004D2513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="091AF3A3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a </w:t>
      </w:r>
      <w:r w:rsidR="273DBB51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10% increase </w:t>
      </w:r>
      <w:r w:rsidR="7911FFF0" w:rsidRPr="00D940DB">
        <w:rPr>
          <w:rStyle w:val="normaltextrun"/>
          <w:rFonts w:eastAsia="Arial" w:cs="Arial"/>
          <w:color w:val="000000" w:themeColor="text1"/>
          <w:lang w:val="en-GB"/>
        </w:rPr>
        <w:t xml:space="preserve">on </w:t>
      </w:r>
      <w:r w:rsidR="273DBB51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Q</w:t>
      </w:r>
      <w:r w:rsidR="4025484B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2</w:t>
      </w:r>
      <w:r w:rsidR="273DBB51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2024 and a </w:t>
      </w:r>
      <w:r w:rsidR="72AF7880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39</w:t>
      </w:r>
      <w:r w:rsidR="273DBB51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% increase</w:t>
      </w:r>
      <w:r w:rsidR="249986F7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77567BC0" w:rsidRPr="00D940DB">
        <w:rPr>
          <w:rStyle w:val="normaltextrun"/>
          <w:rFonts w:eastAsia="Arial" w:cs="Arial"/>
          <w:color w:val="000000" w:themeColor="text1"/>
          <w:lang w:val="en-GB"/>
        </w:rPr>
        <w:t xml:space="preserve">on </w:t>
      </w:r>
      <w:r w:rsidR="249986F7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Q2 </w:t>
      </w:r>
      <w:proofErr w:type="gramStart"/>
      <w:r w:rsidR="249986F7" w:rsidRPr="2323443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2023</w:t>
      </w:r>
      <w:r w:rsidR="00A25DC3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.</w:t>
      </w:r>
      <w:r w:rsidR="75E5C780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*</w:t>
      </w:r>
      <w:proofErr w:type="gramEnd"/>
      <w:r w:rsidR="75E5C780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Customers</w:t>
      </w:r>
      <w:r w:rsidR="3F2F3AE7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have already complete</w:t>
      </w:r>
      <w:r w:rsidR="550D6099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d</w:t>
      </w:r>
      <w:r w:rsidR="3F2F3AE7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more than 2.</w:t>
      </w:r>
      <w:r w:rsidR="175F50AA" w:rsidRPr="2F8B134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5</w:t>
      </w:r>
      <w:r w:rsidR="3F2F3AE7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mi</w:t>
      </w:r>
      <w:r w:rsidR="1EC9819D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l</w:t>
      </w:r>
      <w:r w:rsidR="3F2F3AE7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lion charging sessions using either the</w:t>
      </w:r>
      <w:r w:rsidR="04234AEF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i</w:t>
      </w:r>
      <w:r w:rsidR="3F2F3AE7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r </w:t>
      </w:r>
      <w:r w:rsidR="2338B949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Kia Charge </w:t>
      </w:r>
      <w:r w:rsidR="3F2F3AE7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card or activating th</w:t>
      </w:r>
      <w:r w:rsidR="4B9DE025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ei</w:t>
      </w:r>
      <w:r w:rsidR="3F2F3AE7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r charging proce</w:t>
      </w:r>
      <w:r w:rsidR="11C37516" w:rsidRPr="50E404D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ss through the Kia Charge app.</w:t>
      </w:r>
      <w:bookmarkEnd w:id="2"/>
    </w:p>
    <w:p w14:paraId="60A57F57" w14:textId="77777777" w:rsidR="00EA2A34" w:rsidRDefault="00EA2A34" w:rsidP="00EA2A34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79C44C77" w14:textId="1C5E6BCA" w:rsidR="00EA2A34" w:rsidRDefault="02A39061" w:rsidP="7DE9ACE6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“</w:t>
      </w:r>
      <w:r w:rsidR="16F4F005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As more electric vehicles take to the road, it’s important to match this </w:t>
      </w:r>
      <w:r w:rsidR="4D284E0D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uptake</w:t>
      </w:r>
      <w:r w:rsidR="16F4F005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2EF247EA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with</w:t>
      </w:r>
      <w:r w:rsidR="4D284E0D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an increasing number of charging points, to help our </w:t>
      </w:r>
      <w:r w:rsidR="0CC0A166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customers </w:t>
      </w:r>
      <w:r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easily charg</w:t>
      </w:r>
      <w:r w:rsidR="4D284E0D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e</w:t>
      </w:r>
      <w:r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4D284E0D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their vehicles</w:t>
      </w:r>
      <w:r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,” said Martin Enthofer, Director Customer Experience </w:t>
      </w:r>
      <w:r w:rsidR="76E4D2A5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S</w:t>
      </w:r>
      <w:r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trategy and </w:t>
      </w:r>
      <w:r w:rsidR="76E4D2A5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S</w:t>
      </w:r>
      <w:r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olutions at Kia Europe. “</w:t>
      </w:r>
      <w:r w:rsidR="6BAFF07F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Kia continues to set the benchmark for making electric driving more accessible to a wider range of </w:t>
      </w:r>
      <w:r w:rsidR="002542D7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audience</w:t>
      </w:r>
      <w:r w:rsidR="6BAFF07F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="1F727FFA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with </w:t>
      </w:r>
      <w:r w:rsidR="2A9A2D6D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Kia Charge helping to</w:t>
      </w:r>
      <w:r w:rsidR="1F727FFA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simplif</w:t>
      </w:r>
      <w:r w:rsidR="2A9A2D6D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y</w:t>
      </w:r>
      <w:r w:rsidR="1F727FFA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and enhance every journey.”</w:t>
      </w:r>
    </w:p>
    <w:p w14:paraId="353CF382" w14:textId="0B2DDEAD" w:rsidR="00BF1222" w:rsidRDefault="1F727FFA" w:rsidP="00EA2A34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573D88D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</w:p>
    <w:p w14:paraId="46158F24" w14:textId="7CA1D1DD" w:rsidR="003514A0" w:rsidRDefault="62916750" w:rsidP="7DE9ACE6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Kia Charge offers customers </w:t>
      </w:r>
      <w:r w:rsidR="00FDAE81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a single service for charging</w:t>
      </w:r>
      <w:r w:rsidR="009B2AEF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– either at home, at work or on </w:t>
      </w:r>
      <w:r w:rsidR="00CB057D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the road </w:t>
      </w:r>
      <w:r w:rsidR="009B2AEF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-</w:t>
      </w:r>
      <w:r w:rsidR="00FDAE81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including route planning, authentication, account management and </w:t>
      </w:r>
      <w:proofErr w:type="gramStart"/>
      <w:r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payment.</w:t>
      </w:r>
      <w:r w:rsidR="402901CC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*</w:t>
      </w:r>
      <w:proofErr w:type="gramEnd"/>
      <w:r w:rsidR="402901CC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*</w:t>
      </w:r>
      <w:r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3AC352B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Customers can also access the</w:t>
      </w:r>
      <w:r w:rsidR="5FD2B4C8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2A7DE349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more than </w:t>
      </w:r>
      <w:r w:rsidR="5FD2B4C8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4</w:t>
      </w:r>
      <w:r w:rsidR="00F11E73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,</w:t>
      </w:r>
      <w:r w:rsidR="6EEEF40D" w:rsidRPr="2F8B1341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2</w:t>
      </w:r>
      <w:r w:rsidR="0AF88034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0</w:t>
      </w:r>
      <w:r w:rsidR="5FD2B4C8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0</w:t>
      </w:r>
      <w:r w:rsidR="03AC352B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582B24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ultra-fast </w:t>
      </w:r>
      <w:r w:rsidR="03AC352B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charging stations of the IONITY network</w:t>
      </w:r>
      <w:r w:rsidR="508179BF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. In its partnership with IONITY, </w:t>
      </w:r>
      <w:r w:rsidR="03AC352B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Kia </w:t>
      </w:r>
      <w:r w:rsidR="1A051BF6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is</w:t>
      </w:r>
      <w:r w:rsidR="03AC352B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supportin</w:t>
      </w:r>
      <w:r w:rsidR="1A051BF6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g</w:t>
      </w:r>
      <w:r w:rsidR="03AC352B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the expansion to more than 17,000 </w:t>
      </w:r>
      <w:r w:rsidR="02D05630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high-power</w:t>
      </w:r>
      <w:r w:rsidR="03AC352B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charging stations along the highways in Europe by 2030</w:t>
      </w:r>
      <w:r w:rsidR="1A051BF6" w:rsidRPr="7DE9ACE6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  <w:t>.</w:t>
      </w:r>
    </w:p>
    <w:p w14:paraId="49861A08" w14:textId="77777777" w:rsidR="00B21B0A" w:rsidRDefault="00B21B0A" w:rsidP="4D247E4C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2279A23C" w14:textId="45F3B478" w:rsidR="00D452C8" w:rsidRDefault="1C0490D9" w:rsidP="4ED9F014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sz w:val="22"/>
          <w:szCs w:val="22"/>
          <w:lang w:val="en-GB"/>
        </w:rPr>
      </w:pPr>
      <w:r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So far this year, </w:t>
      </w:r>
      <w:r w:rsidR="2B6B56AE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Kia C</w:t>
      </w:r>
      <w:r w:rsidR="1CC56DC9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h</w:t>
      </w:r>
      <w:r w:rsidR="2B6B56AE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arge has </w:t>
      </w:r>
      <w:r w:rsidR="66C37491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a </w:t>
      </w:r>
      <w:r w:rsidR="2B6B56AE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take</w:t>
      </w:r>
      <w:r w:rsidR="08109FB2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-</w:t>
      </w:r>
      <w:r w:rsidR="2B6B56AE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rate of </w:t>
      </w:r>
      <w:r w:rsidR="2B6B56AE" w:rsidRPr="2F8B1341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4</w:t>
      </w:r>
      <w:r w:rsidR="1323F301" w:rsidRPr="2F8B1341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2</w:t>
      </w:r>
      <w:r w:rsidR="2B6B56AE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%</w:t>
      </w:r>
      <w:r w:rsidR="5CE61688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,</w:t>
      </w:r>
      <w:r w:rsidR="2B6B56AE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F0767BB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with </w:t>
      </w:r>
      <w:r w:rsidR="1BD12737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an overall satisfaction rate of around 75%</w:t>
      </w:r>
      <w:r w:rsidR="123063D2" w:rsidRPr="4ED9F014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.</w:t>
      </w:r>
      <w:r w:rsidR="00566EA3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3781BF2" w:rsidRPr="4ED9F014">
        <w:rPr>
          <w:rStyle w:val="normaltextrun"/>
          <w:rFonts w:ascii="Arial" w:eastAsia="Arial" w:hAnsi="Arial" w:cs="Arial"/>
          <w:sz w:val="22"/>
          <w:szCs w:val="22"/>
          <w:lang w:val="en-GB"/>
        </w:rPr>
        <w:t>Supporting Kia Charge is the Kia EV Route Planner, with the vehicle’s navigation system detecting charging stations along the route and adding them as waypoints automatically</w:t>
      </w:r>
      <w:r w:rsidR="50338897" w:rsidRPr="4ED9F014">
        <w:rPr>
          <w:rStyle w:val="normaltextrun"/>
          <w:rFonts w:ascii="Arial" w:eastAsia="Arial" w:hAnsi="Arial" w:cs="Arial"/>
          <w:sz w:val="22"/>
          <w:szCs w:val="22"/>
          <w:lang w:val="en-GB"/>
        </w:rPr>
        <w:t>, to make all charging points easily findable.</w:t>
      </w:r>
      <w:r w:rsidR="13781BF2" w:rsidRPr="4ED9F014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533543D7" w14:textId="42080220" w:rsidR="00D452C8" w:rsidRDefault="00D452C8" w:rsidP="4ED9F014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sz w:val="22"/>
          <w:szCs w:val="22"/>
          <w:lang w:val="en-GB"/>
        </w:rPr>
      </w:pPr>
    </w:p>
    <w:p w14:paraId="6E8B979B" w14:textId="2F8A07F7" w:rsidR="00D452C8" w:rsidRDefault="48A3919E" w:rsidP="7DE9ACE6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sz w:val="22"/>
          <w:szCs w:val="22"/>
          <w:lang w:val="en-GB"/>
        </w:rPr>
      </w:pPr>
      <w:r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Kia Plug &amp; Charge </w:t>
      </w:r>
      <w:r w:rsidR="001A8EE9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is</w:t>
      </w:r>
      <w:r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 also available to help tak</w:t>
      </w:r>
      <w:r w:rsidR="1FC8125F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e</w:t>
      </w:r>
      <w:r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 the stress out of charging. </w:t>
      </w:r>
      <w:r w:rsidR="001A8EE9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Customers</w:t>
      </w:r>
      <w:r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 can charge the</w:t>
      </w:r>
      <w:r w:rsidR="001A8EE9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ir E</w:t>
      </w:r>
      <w:r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V by simply plugging in the charging cable – with no charging card or app required for authentication</w:t>
      </w:r>
      <w:r w:rsidR="00CB057D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***</w:t>
      </w:r>
      <w:r w:rsidR="00EA2A34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. </w:t>
      </w:r>
      <w:r w:rsidR="470274E2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For business customers and </w:t>
      </w:r>
      <w:r w:rsidR="1723FE6E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companies</w:t>
      </w:r>
      <w:r w:rsidR="470274E2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, the</w:t>
      </w:r>
      <w:r w:rsidR="2A8732C4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 Kia Charge Business </w:t>
      </w:r>
      <w:r w:rsidR="21C148EA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solution </w:t>
      </w:r>
      <w:r w:rsidR="3005A4DC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enables </w:t>
      </w:r>
      <w:r w:rsidR="5B015D50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a central </w:t>
      </w:r>
      <w:r w:rsidR="2A8732C4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charging </w:t>
      </w:r>
      <w:r w:rsidR="39EEFD64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management </w:t>
      </w:r>
      <w:r w:rsidR="1C8BE805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of</w:t>
      </w:r>
      <w:r w:rsidR="39EEFD64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 </w:t>
      </w:r>
      <w:r w:rsidR="0C7C5907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the </w:t>
      </w:r>
      <w:r w:rsidR="3B6D493C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EV </w:t>
      </w:r>
      <w:r w:rsidR="0C7C5907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fleet</w:t>
      </w:r>
      <w:r w:rsidR="00EA2A34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.</w:t>
      </w:r>
    </w:p>
    <w:p w14:paraId="20C1B481" w14:textId="07BE34EC" w:rsidR="4ED9F014" w:rsidRDefault="4ED9F014" w:rsidP="4ED9F014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sz w:val="22"/>
          <w:szCs w:val="22"/>
          <w:lang w:val="en-GB"/>
        </w:rPr>
      </w:pPr>
    </w:p>
    <w:p w14:paraId="361F9C97" w14:textId="6F4BACBE" w:rsidR="003A47B1" w:rsidRPr="008540C1" w:rsidRDefault="66287D10" w:rsidP="008540C1">
      <w:pPr>
        <w:pStyle w:val="NormalWeb"/>
        <w:spacing w:before="0" w:beforeAutospacing="0" w:after="0" w:afterAutospacing="0"/>
        <w:rPr>
          <w:rFonts w:ascii="Arial" w:eastAsia="Arial" w:hAnsi="Arial" w:cs="Arial"/>
          <w:sz w:val="22"/>
          <w:szCs w:val="22"/>
          <w:lang w:val="en-GB"/>
        </w:rPr>
      </w:pPr>
      <w:r w:rsidRPr="7DE9ACE6">
        <w:rPr>
          <w:rStyle w:val="normaltextrun"/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n-GB"/>
        </w:rPr>
        <w:t>[</w:t>
      </w:r>
      <w:r w:rsidR="48C4B82F" w:rsidRPr="7DE9ACE6">
        <w:rPr>
          <w:rStyle w:val="normaltextrun"/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n-GB"/>
        </w:rPr>
        <w:t>COUNTRY SPECIFIC INFORMATION TO BE ADDED</w:t>
      </w:r>
      <w:r w:rsidRPr="7DE9ACE6">
        <w:rPr>
          <w:rStyle w:val="normaltextrun"/>
          <w:rFonts w:ascii="Arial" w:eastAsia="Arial" w:hAnsi="Arial" w:cs="Arial"/>
          <w:b/>
          <w:bCs/>
          <w:color w:val="FF0000"/>
          <w:sz w:val="22"/>
          <w:szCs w:val="22"/>
          <w:highlight w:val="yellow"/>
          <w:lang w:val="en-GB"/>
        </w:rPr>
        <w:t>]</w:t>
      </w:r>
      <w:r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 </w:t>
      </w:r>
      <w:r w:rsidR="340AD402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[</w:t>
      </w:r>
      <w:r w:rsidR="2564D168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Example: </w:t>
      </w:r>
      <w:r w:rsidR="27DF0354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Kia Germany offers free Kia Charge subscriptions to EV customers</w:t>
      </w:r>
      <w:r w:rsidR="03AB99C2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 xml:space="preserve"> for different lengths of time, such as the Kia EV9 with an Advanced tariff, for three years, that includes access to IONITY and ARAL charging points, among other </w:t>
      </w:r>
      <w:r w:rsidR="00506016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subscription options.</w:t>
      </w:r>
      <w:r w:rsidR="62486898" w:rsidRPr="7DE9ACE6">
        <w:rPr>
          <w:rStyle w:val="normaltextrun"/>
          <w:rFonts w:ascii="Arial" w:eastAsia="Arial" w:hAnsi="Arial" w:cs="Arial"/>
          <w:sz w:val="22"/>
          <w:szCs w:val="22"/>
          <w:lang w:val="en-GB"/>
        </w:rPr>
        <w:t>]</w:t>
      </w:r>
    </w:p>
    <w:p w14:paraId="2E48D7B9" w14:textId="77777777" w:rsidR="00D81E9D" w:rsidRDefault="537C3FDB" w:rsidP="00EA2A34">
      <w:pPr>
        <w:spacing w:line="240" w:lineRule="auto"/>
        <w:jc w:val="center"/>
        <w:rPr>
          <w:rFonts w:cstheme="minorBidi"/>
        </w:rPr>
      </w:pPr>
      <w:r w:rsidRPr="1573D88D">
        <w:rPr>
          <w:rFonts w:cstheme="minorBidi"/>
        </w:rPr>
        <w:lastRenderedPageBreak/>
        <w:t>– Ends –</w:t>
      </w:r>
    </w:p>
    <w:p w14:paraId="27A8D8BB" w14:textId="77777777" w:rsidR="003A47B1" w:rsidRDefault="003A47B1" w:rsidP="00EA2A34">
      <w:pPr>
        <w:spacing w:line="240" w:lineRule="auto"/>
        <w:jc w:val="center"/>
        <w:rPr>
          <w:rFonts w:cstheme="minorBidi"/>
        </w:rPr>
      </w:pPr>
    </w:p>
    <w:p w14:paraId="0398679C" w14:textId="46894881" w:rsidR="00EA2A34" w:rsidRDefault="00EA2A34" w:rsidP="00EA2A34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(*) Kia Charge has been launched in </w:t>
      </w:r>
      <w:r w:rsidR="3D803D06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19</w:t>
      </w:r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countries in Europe. </w:t>
      </w:r>
      <w:r w:rsidR="474F91F6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Customers can charge and register in following countries: Austria, Belgium, Switzerland, C</w:t>
      </w:r>
      <w:r w:rsidR="0F339543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zech Republic</w:t>
      </w:r>
      <w:r w:rsidR="474F91F6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, Germany, Denm</w:t>
      </w:r>
      <w:r w:rsidR="06DC8F0A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ark, </w:t>
      </w:r>
      <w:r w:rsidR="475A10ED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Spain</w:t>
      </w:r>
      <w:r w:rsidR="06DC8F0A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, Finland, France, Great Britain, Hungary, I</w:t>
      </w:r>
      <w:r w:rsidR="723CA544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reland</w:t>
      </w:r>
      <w:r w:rsidR="06DC8F0A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, L</w:t>
      </w:r>
      <w:r w:rsidR="7068F159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uxembourg</w:t>
      </w:r>
      <w:r w:rsidR="06DC8F0A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, Netherlands, Norway, Poland, Portugal, Sweden, </w:t>
      </w:r>
      <w:r w:rsidR="009B2AE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and </w:t>
      </w:r>
      <w:r w:rsidR="06DC8F0A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S</w:t>
      </w:r>
      <w:r w:rsidR="13280499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lovakia</w:t>
      </w:r>
      <w:r w:rsidR="009B2AE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. </w:t>
      </w:r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In countries where Kia Charge hasn’t yet been launched, customers can still use the charging points (Roam)</w:t>
      </w:r>
      <w:r w:rsidR="142CDDCF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in </w:t>
      </w:r>
      <w:r w:rsidR="5BA9AEE2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E</w:t>
      </w:r>
      <w:r w:rsidR="64AD83F0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stonia</w:t>
      </w:r>
      <w:r w:rsidR="5BA9AEE2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, G</w:t>
      </w:r>
      <w:r w:rsidR="001DC89B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reece</w:t>
      </w:r>
      <w:r w:rsidR="5BA9AEE2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,</w:t>
      </w:r>
      <w:r w:rsidR="31619DFC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Croatia</w:t>
      </w:r>
      <w:r w:rsidR="5BA9AEE2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, I</w:t>
      </w:r>
      <w:r w:rsidR="55854596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sland</w:t>
      </w:r>
      <w:r w:rsidR="5BA9AEE2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, Italy, Li</w:t>
      </w:r>
      <w:r w:rsidR="6793B9CB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echtenstein</w:t>
      </w:r>
      <w:r w:rsidR="41848DB0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,</w:t>
      </w:r>
      <w:r w:rsidR="5BA9AEE2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L</w:t>
      </w:r>
      <w:r w:rsidR="7AE2FFB1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ithuania</w:t>
      </w:r>
      <w:r w:rsidR="5BA9AEE2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, L</w:t>
      </w:r>
      <w:r w:rsidR="69188FD0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atvia</w:t>
      </w:r>
      <w:r w:rsidR="5BA9AEE2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, </w:t>
      </w:r>
      <w:r w:rsidR="009B2AE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and </w:t>
      </w:r>
      <w:r w:rsidR="5BA9AEE2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S</w:t>
      </w:r>
      <w:r w:rsidR="7B7175A5" w:rsidRPr="5E27BFE5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lovenia.</w:t>
      </w:r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 </w:t>
      </w:r>
    </w:p>
    <w:p w14:paraId="16A9E3EA" w14:textId="568C14BD" w:rsidR="1573D88D" w:rsidRDefault="00EA2A34" w:rsidP="7DE9ACE6">
      <w:pPr>
        <w:pStyle w:val="NormalWeb"/>
        <w:spacing w:before="0"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 w:rsidRPr="7DE9ACE6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(**) Subscription fee may vary between countries.</w:t>
      </w:r>
    </w:p>
    <w:p w14:paraId="0A70A2BE" w14:textId="4E7329C5" w:rsidR="00CB057D" w:rsidRPr="00EA2A34" w:rsidRDefault="00CB057D" w:rsidP="7DE9ACE6">
      <w:pPr>
        <w:pStyle w:val="NormalWeb"/>
        <w:spacing w:before="0" w:beforeAutospacing="0" w:after="0" w:afterAutospacing="0"/>
        <w:rPr>
          <w:rFonts w:ascii="Arial" w:eastAsia="Arial" w:hAnsi="Arial" w:cs="Arial"/>
          <w:color w:val="000000" w:themeColor="text1"/>
          <w:sz w:val="20"/>
          <w:szCs w:val="20"/>
          <w:lang w:val="en-GB"/>
        </w:rPr>
      </w:pPr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 xml:space="preserve">(***) The service is only available </w:t>
      </w:r>
      <w:hyperlink r:id="rId12" w:history="1">
        <w:r w:rsidR="0069499D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with</w:t>
        </w:r>
        <w:r w:rsidRPr="00CB057D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 xml:space="preserve"> </w:t>
        </w:r>
        <w:r w:rsidR="0069499D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>selected</w:t>
        </w:r>
        <w:r w:rsidRPr="00CB057D">
          <w:rPr>
            <w:rStyle w:val="Hyperlink"/>
            <w:rFonts w:ascii="Arial" w:eastAsia="Arial" w:hAnsi="Arial" w:cs="Arial"/>
            <w:sz w:val="20"/>
            <w:szCs w:val="20"/>
            <w:lang w:val="en-GB"/>
          </w:rPr>
          <w:t xml:space="preserve"> charging point operators</w:t>
        </w:r>
      </w:hyperlink>
      <w:r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en-GB"/>
        </w:rPr>
        <w:t>.</w:t>
      </w:r>
    </w:p>
    <w:p w14:paraId="58C66CAF" w14:textId="77777777" w:rsidR="00EA2A34" w:rsidRDefault="00EA2A34" w:rsidP="00EA2A34">
      <w:pPr>
        <w:spacing w:line="240" w:lineRule="auto"/>
        <w:rPr>
          <w:rFonts w:cstheme="minorBidi"/>
        </w:rPr>
      </w:pPr>
    </w:p>
    <w:p w14:paraId="05B7D1F7" w14:textId="77777777" w:rsidR="00D81E9D" w:rsidRPr="00D81E9D" w:rsidRDefault="00D81E9D" w:rsidP="00EA2A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</w:rPr>
      </w:pPr>
      <w:r w:rsidRPr="00D81E9D">
        <w:rPr>
          <w:rStyle w:val="normaltextrun"/>
          <w:rFonts w:ascii="Arial" w:eastAsia="Malgun Gothic" w:hAnsi="Arial" w:cs="Arial"/>
          <w:b/>
          <w:color w:val="000000"/>
          <w:sz w:val="22"/>
          <w:szCs w:val="22"/>
        </w:rPr>
        <w:t>About Kia Europe </w:t>
      </w:r>
      <w:r w:rsidRPr="00D81E9D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7FEAE8B" w14:textId="5B0FB22C" w:rsidR="00D81E9D" w:rsidRPr="00D81E9D" w:rsidRDefault="00D81E9D" w:rsidP="00EA2A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Malgun Gothic" w:hAnsi="Arial" w:cs="Arial"/>
          <w:i/>
          <w:iCs/>
          <w:sz w:val="22"/>
          <w:szCs w:val="22"/>
        </w:rPr>
      </w:pPr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>Kia Europe is the European sales and manufacturing division of Kia Corporation – a global mobility brand that is creating innovative, pioneering</w:t>
      </w:r>
      <w:r w:rsidR="004D2513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>,</w:t>
      </w:r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 xml:space="preserve"> and leading sustainable mobility solutions for consumers, communities</w:t>
      </w:r>
      <w:r w:rsidR="004D2513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>,</w:t>
      </w:r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 xml:space="preserve"> and societies around the world. As a Sustainable Mobility Solutions Provider, Kia is spearheading the popularization of electrified and battery electric vehicles and developing a growing range of mobility services, encouraging people around the world to explore the best ways of getting around.</w:t>
      </w:r>
    </w:p>
    <w:p w14:paraId="007B0515" w14:textId="77777777" w:rsidR="00D81E9D" w:rsidRPr="00D81E9D" w:rsidRDefault="00D81E9D" w:rsidP="00EA2A34">
      <w:pPr>
        <w:pStyle w:val="paragraph"/>
        <w:spacing w:before="0" w:beforeAutospacing="0" w:after="0" w:afterAutospacing="0"/>
        <w:textAlignment w:val="baseline"/>
        <w:rPr>
          <w:rFonts w:ascii="Arial" w:eastAsia="Malgun Gothic" w:hAnsi="Arial" w:cs="Arial"/>
        </w:rPr>
      </w:pPr>
    </w:p>
    <w:p w14:paraId="0A7EB067" w14:textId="77777777" w:rsidR="00D81E9D" w:rsidRPr="00D81E9D" w:rsidRDefault="00D81E9D" w:rsidP="00EA2A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bookmarkStart w:id="3" w:name="OLE_LINK1"/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 xml:space="preserve">Kia Europe, headquartered in Frankfurt, Germany, employs in total over 5,500 employees from 40 nationalities </w:t>
      </w:r>
      <w:bookmarkEnd w:id="3"/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>in 39 markets across Europe and the Caucasus. It also oversees European production at the company’s state-of-the-art facility in Zilina, Slovakia.</w:t>
      </w:r>
      <w:r w:rsidRPr="00D81E9D">
        <w:rPr>
          <w:rStyle w:val="normaltextrun"/>
          <w:rFonts w:ascii="Arial" w:eastAsia="Malgun Gothic" w:hAnsi="Arial" w:cs="Arial"/>
          <w:sz w:val="22"/>
          <w:szCs w:val="22"/>
        </w:rPr>
        <w:t> </w:t>
      </w:r>
      <w:r w:rsidRPr="00D81E9D">
        <w:rPr>
          <w:rStyle w:val="eop"/>
          <w:rFonts w:ascii="Arial" w:hAnsi="Arial" w:cs="Arial"/>
          <w:sz w:val="22"/>
          <w:szCs w:val="22"/>
        </w:rPr>
        <w:t> </w:t>
      </w:r>
    </w:p>
    <w:p w14:paraId="3942149E" w14:textId="77777777" w:rsidR="00D81E9D" w:rsidRPr="00D81E9D" w:rsidRDefault="00D81E9D" w:rsidP="00EA2A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>Kia’s innovative products continue to attract great acclaim, notably the EV6 battery electric vehicle becoming the first Korean car to be named European Car of the Year in 2022.</w:t>
      </w:r>
      <w:r w:rsidRPr="00D81E9D">
        <w:rPr>
          <w:rStyle w:val="normaltextrun"/>
          <w:rFonts w:ascii="Arial" w:eastAsia="Malgun Gothic" w:hAnsi="Arial" w:cs="Arial"/>
          <w:sz w:val="22"/>
          <w:szCs w:val="22"/>
        </w:rPr>
        <w:t> </w:t>
      </w:r>
      <w:r w:rsidRPr="00D81E9D">
        <w:rPr>
          <w:rStyle w:val="eop"/>
          <w:rFonts w:ascii="Arial" w:hAnsi="Arial" w:cs="Arial"/>
          <w:sz w:val="22"/>
          <w:szCs w:val="22"/>
        </w:rPr>
        <w:t> </w:t>
      </w:r>
    </w:p>
    <w:p w14:paraId="371DD564" w14:textId="77777777" w:rsidR="00D81E9D" w:rsidRPr="00D81E9D" w:rsidRDefault="00D81E9D" w:rsidP="00EA2A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Malgun Gothic" w:hAnsi="Arial" w:cs="Arial"/>
          <w:color w:val="5B5FC7"/>
          <w:sz w:val="22"/>
          <w:szCs w:val="22"/>
          <w:u w:val="single"/>
        </w:rPr>
      </w:pPr>
      <w:r w:rsidRPr="00D81E9D">
        <w:rPr>
          <w:rStyle w:val="normaltextrun"/>
          <w:rFonts w:ascii="Arial" w:eastAsia="Malgun Gothic" w:hAnsi="Arial" w:cs="Arial"/>
          <w:i/>
          <w:iCs/>
          <w:sz w:val="22"/>
          <w:szCs w:val="22"/>
        </w:rPr>
        <w:t>Further information can be found here:</w:t>
      </w:r>
      <w:r w:rsidRPr="00D81E9D">
        <w:rPr>
          <w:rStyle w:val="normaltextrun"/>
          <w:rFonts w:ascii="Arial" w:eastAsia="Malgun Gothic" w:hAnsi="Arial" w:cs="Arial"/>
          <w:sz w:val="22"/>
          <w:szCs w:val="22"/>
        </w:rPr>
        <w:t> </w:t>
      </w:r>
      <w:hyperlink r:id="rId13" w:tgtFrame="_blank" w:history="1">
        <w:r w:rsidRPr="00D81E9D">
          <w:rPr>
            <w:rStyle w:val="normaltextrun"/>
            <w:rFonts w:ascii="Arial" w:eastAsia="Malgun Gothic" w:hAnsi="Arial" w:cs="Arial"/>
            <w:color w:val="5B5FC7"/>
            <w:sz w:val="22"/>
            <w:szCs w:val="22"/>
            <w:u w:val="single"/>
          </w:rPr>
          <w:t>www.press.kia.com</w:t>
        </w:r>
      </w:hyperlink>
      <w:bookmarkEnd w:id="0"/>
    </w:p>
    <w:p w14:paraId="22A42E99" w14:textId="77777777" w:rsidR="00E3703B" w:rsidRDefault="00E3703B" w:rsidP="00D81E9D">
      <w:pPr>
        <w:spacing w:line="240" w:lineRule="auto"/>
        <w:rPr>
          <w:rFonts w:cs="Arial"/>
          <w:lang w:val="en-GB"/>
        </w:rPr>
      </w:pPr>
    </w:p>
    <w:sectPr w:rsidR="00E3703B">
      <w:footerReference w:type="default" r:id="rId14"/>
      <w:pgSz w:w="11906" w:h="16838"/>
      <w:pgMar w:top="2268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F53B" w14:textId="77777777" w:rsidR="00993F2C" w:rsidRDefault="00993F2C">
      <w:pPr>
        <w:spacing w:line="240" w:lineRule="auto"/>
      </w:pPr>
      <w:r>
        <w:separator/>
      </w:r>
    </w:p>
  </w:endnote>
  <w:endnote w:type="continuationSeparator" w:id="0">
    <w:p w14:paraId="4D320152" w14:textId="77777777" w:rsidR="00993F2C" w:rsidRDefault="00993F2C">
      <w:pPr>
        <w:spacing w:line="240" w:lineRule="auto"/>
      </w:pPr>
      <w:r>
        <w:continuationSeparator/>
      </w:r>
    </w:p>
  </w:endnote>
  <w:endnote w:type="continuationNotice" w:id="1">
    <w:p w14:paraId="76C2D7C6" w14:textId="77777777" w:rsidR="00993F2C" w:rsidRDefault="00993F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B852" w14:textId="39872216" w:rsidR="00485A0A" w:rsidRDefault="0036451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714C0" wp14:editId="34F3B0CA">
          <wp:simplePos x="0" y="0"/>
          <wp:positionH relativeFrom="column">
            <wp:posOffset>3834130</wp:posOffset>
          </wp:positionH>
          <wp:positionV relativeFrom="paragraph">
            <wp:posOffset>-238760</wp:posOffset>
          </wp:positionV>
          <wp:extent cx="1898015" cy="185420"/>
          <wp:effectExtent l="0" t="0" r="698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B1B9" w14:textId="77777777" w:rsidR="00993F2C" w:rsidRDefault="00993F2C">
      <w:pPr>
        <w:spacing w:line="240" w:lineRule="auto"/>
      </w:pPr>
      <w:r>
        <w:separator/>
      </w:r>
    </w:p>
  </w:footnote>
  <w:footnote w:type="continuationSeparator" w:id="0">
    <w:p w14:paraId="5365170D" w14:textId="77777777" w:rsidR="00993F2C" w:rsidRDefault="00993F2C">
      <w:pPr>
        <w:spacing w:line="240" w:lineRule="auto"/>
      </w:pPr>
      <w:r>
        <w:continuationSeparator/>
      </w:r>
    </w:p>
  </w:footnote>
  <w:footnote w:type="continuationNotice" w:id="1">
    <w:p w14:paraId="659502F5" w14:textId="77777777" w:rsidR="00993F2C" w:rsidRDefault="00993F2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9BF"/>
    <w:multiLevelType w:val="hybridMultilevel"/>
    <w:tmpl w:val="E9EC845E"/>
    <w:lvl w:ilvl="0" w:tplc="853E15C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D4BCEFEC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B828900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2DC425A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B3E4D4D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E8F244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7E8E9B9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6E54EE9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625A983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1" w15:restartNumberingAfterBreak="0">
    <w:nsid w:val="12A02A40"/>
    <w:multiLevelType w:val="hybridMultilevel"/>
    <w:tmpl w:val="FFFFFFFF"/>
    <w:lvl w:ilvl="0" w:tplc="2A5EAF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97AF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82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01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EA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48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C2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8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26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3BCA"/>
    <w:multiLevelType w:val="hybridMultilevel"/>
    <w:tmpl w:val="D23CE334"/>
    <w:lvl w:ilvl="0" w:tplc="38BCD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22CB"/>
    <w:multiLevelType w:val="hybridMultilevel"/>
    <w:tmpl w:val="1136C930"/>
    <w:lvl w:ilvl="0" w:tplc="B7AA96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72D601B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D58BF2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EBD6252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E3A0F0D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8BE8AF1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52447C7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098046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CC882E6C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4" w15:restartNumberingAfterBreak="0">
    <w:nsid w:val="41897507"/>
    <w:multiLevelType w:val="hybridMultilevel"/>
    <w:tmpl w:val="BAF6E4D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4404FB"/>
    <w:multiLevelType w:val="hybridMultilevel"/>
    <w:tmpl w:val="29980756"/>
    <w:lvl w:ilvl="0" w:tplc="3FCCEA60"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11223"/>
    <w:multiLevelType w:val="hybridMultilevel"/>
    <w:tmpl w:val="E260F850"/>
    <w:lvl w:ilvl="0" w:tplc="9A6C90A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6E2E605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FF899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C2302DDE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1B528A9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42F633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F656FB1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E84FAE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6E2364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7" w15:restartNumberingAfterBreak="0">
    <w:nsid w:val="543E1C93"/>
    <w:multiLevelType w:val="hybridMultilevel"/>
    <w:tmpl w:val="5066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A6EA5"/>
    <w:multiLevelType w:val="hybridMultilevel"/>
    <w:tmpl w:val="514C42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76D0E"/>
    <w:multiLevelType w:val="hybridMultilevel"/>
    <w:tmpl w:val="0DFA8694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D11D4"/>
    <w:multiLevelType w:val="hybridMultilevel"/>
    <w:tmpl w:val="34E46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476C8"/>
    <w:multiLevelType w:val="hybridMultilevel"/>
    <w:tmpl w:val="866E93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743783">
    <w:abstractNumId w:val="2"/>
  </w:num>
  <w:num w:numId="2" w16cid:durableId="652415508">
    <w:abstractNumId w:val="1"/>
  </w:num>
  <w:num w:numId="3" w16cid:durableId="420177144">
    <w:abstractNumId w:val="9"/>
  </w:num>
  <w:num w:numId="4" w16cid:durableId="930891101">
    <w:abstractNumId w:val="11"/>
  </w:num>
  <w:num w:numId="5" w16cid:durableId="1975018935">
    <w:abstractNumId w:val="10"/>
  </w:num>
  <w:num w:numId="6" w16cid:durableId="1643458402">
    <w:abstractNumId w:val="6"/>
  </w:num>
  <w:num w:numId="7" w16cid:durableId="1738742429">
    <w:abstractNumId w:val="0"/>
  </w:num>
  <w:num w:numId="8" w16cid:durableId="268395241">
    <w:abstractNumId w:val="3"/>
  </w:num>
  <w:num w:numId="9" w16cid:durableId="1078403926">
    <w:abstractNumId w:val="9"/>
  </w:num>
  <w:num w:numId="10" w16cid:durableId="1646004381">
    <w:abstractNumId w:val="5"/>
  </w:num>
  <w:num w:numId="11" w16cid:durableId="159797805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3561834">
    <w:abstractNumId w:val="8"/>
  </w:num>
  <w:num w:numId="13" w16cid:durableId="2071340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MzG0NLU0NjMzszBQ0lEKTi0uzszPAykwqgUAn2VMTSwAAAA="/>
  </w:docVars>
  <w:rsids>
    <w:rsidRoot w:val="00BD45BA"/>
    <w:rsid w:val="00001C64"/>
    <w:rsid w:val="00002833"/>
    <w:rsid w:val="00003E1D"/>
    <w:rsid w:val="00005CF9"/>
    <w:rsid w:val="00010EF5"/>
    <w:rsid w:val="00011556"/>
    <w:rsid w:val="000131A0"/>
    <w:rsid w:val="00015663"/>
    <w:rsid w:val="0002050C"/>
    <w:rsid w:val="0002288D"/>
    <w:rsid w:val="00024E87"/>
    <w:rsid w:val="000250DB"/>
    <w:rsid w:val="00025BEA"/>
    <w:rsid w:val="00025C21"/>
    <w:rsid w:val="0002730B"/>
    <w:rsid w:val="000300E5"/>
    <w:rsid w:val="000312B1"/>
    <w:rsid w:val="0003282E"/>
    <w:rsid w:val="000341C5"/>
    <w:rsid w:val="000345B8"/>
    <w:rsid w:val="0003490F"/>
    <w:rsid w:val="00036A28"/>
    <w:rsid w:val="0004272C"/>
    <w:rsid w:val="000428B4"/>
    <w:rsid w:val="00043267"/>
    <w:rsid w:val="00043319"/>
    <w:rsid w:val="0004390A"/>
    <w:rsid w:val="00043B1F"/>
    <w:rsid w:val="00043D87"/>
    <w:rsid w:val="00044957"/>
    <w:rsid w:val="00045391"/>
    <w:rsid w:val="0004753E"/>
    <w:rsid w:val="0004761C"/>
    <w:rsid w:val="00050208"/>
    <w:rsid w:val="000530C7"/>
    <w:rsid w:val="00055D10"/>
    <w:rsid w:val="000566FA"/>
    <w:rsid w:val="00060553"/>
    <w:rsid w:val="000613D4"/>
    <w:rsid w:val="000613DE"/>
    <w:rsid w:val="000619FC"/>
    <w:rsid w:val="00064C13"/>
    <w:rsid w:val="00065419"/>
    <w:rsid w:val="00065F7C"/>
    <w:rsid w:val="00066445"/>
    <w:rsid w:val="00066CCE"/>
    <w:rsid w:val="00067144"/>
    <w:rsid w:val="000676D2"/>
    <w:rsid w:val="00067714"/>
    <w:rsid w:val="00067ECA"/>
    <w:rsid w:val="0007196E"/>
    <w:rsid w:val="00073649"/>
    <w:rsid w:val="000736BF"/>
    <w:rsid w:val="00073A55"/>
    <w:rsid w:val="000744F8"/>
    <w:rsid w:val="000746D4"/>
    <w:rsid w:val="000774B5"/>
    <w:rsid w:val="00080273"/>
    <w:rsid w:val="00081A08"/>
    <w:rsid w:val="000821D0"/>
    <w:rsid w:val="00082217"/>
    <w:rsid w:val="00082DE5"/>
    <w:rsid w:val="0008463F"/>
    <w:rsid w:val="00087238"/>
    <w:rsid w:val="0008740F"/>
    <w:rsid w:val="00090010"/>
    <w:rsid w:val="00090531"/>
    <w:rsid w:val="000909D3"/>
    <w:rsid w:val="000957EE"/>
    <w:rsid w:val="000965B9"/>
    <w:rsid w:val="00096BB5"/>
    <w:rsid w:val="00097995"/>
    <w:rsid w:val="000A05CA"/>
    <w:rsid w:val="000A07D7"/>
    <w:rsid w:val="000A083B"/>
    <w:rsid w:val="000A0A23"/>
    <w:rsid w:val="000A1925"/>
    <w:rsid w:val="000A2103"/>
    <w:rsid w:val="000A2C61"/>
    <w:rsid w:val="000A34D2"/>
    <w:rsid w:val="000A3BB6"/>
    <w:rsid w:val="000A4784"/>
    <w:rsid w:val="000A4B0F"/>
    <w:rsid w:val="000A5B99"/>
    <w:rsid w:val="000A685B"/>
    <w:rsid w:val="000A7433"/>
    <w:rsid w:val="000A758D"/>
    <w:rsid w:val="000A7789"/>
    <w:rsid w:val="000A78C4"/>
    <w:rsid w:val="000A790F"/>
    <w:rsid w:val="000A7A85"/>
    <w:rsid w:val="000A7FE5"/>
    <w:rsid w:val="000B0C3F"/>
    <w:rsid w:val="000B1447"/>
    <w:rsid w:val="000B21E1"/>
    <w:rsid w:val="000B262A"/>
    <w:rsid w:val="000B2B2E"/>
    <w:rsid w:val="000B2B34"/>
    <w:rsid w:val="000B2EA9"/>
    <w:rsid w:val="000B5AED"/>
    <w:rsid w:val="000B5B20"/>
    <w:rsid w:val="000C00BF"/>
    <w:rsid w:val="000C03CD"/>
    <w:rsid w:val="000C1B4A"/>
    <w:rsid w:val="000C1CED"/>
    <w:rsid w:val="000C225C"/>
    <w:rsid w:val="000C563E"/>
    <w:rsid w:val="000C584D"/>
    <w:rsid w:val="000C6F5E"/>
    <w:rsid w:val="000C74A9"/>
    <w:rsid w:val="000C76E4"/>
    <w:rsid w:val="000C772C"/>
    <w:rsid w:val="000D1F27"/>
    <w:rsid w:val="000D261F"/>
    <w:rsid w:val="000D26E7"/>
    <w:rsid w:val="000D2D5E"/>
    <w:rsid w:val="000D2E31"/>
    <w:rsid w:val="000D520E"/>
    <w:rsid w:val="000D5260"/>
    <w:rsid w:val="000D6960"/>
    <w:rsid w:val="000D755B"/>
    <w:rsid w:val="000E085B"/>
    <w:rsid w:val="000E0C18"/>
    <w:rsid w:val="000E1D15"/>
    <w:rsid w:val="000E2EF9"/>
    <w:rsid w:val="000E32F7"/>
    <w:rsid w:val="000E396C"/>
    <w:rsid w:val="000E4C0F"/>
    <w:rsid w:val="000E4FC7"/>
    <w:rsid w:val="000E55DF"/>
    <w:rsid w:val="000E5E49"/>
    <w:rsid w:val="000E6E86"/>
    <w:rsid w:val="000E7EDE"/>
    <w:rsid w:val="000F1012"/>
    <w:rsid w:val="000F130F"/>
    <w:rsid w:val="000F1358"/>
    <w:rsid w:val="000F3B2F"/>
    <w:rsid w:val="000F4221"/>
    <w:rsid w:val="000F63F9"/>
    <w:rsid w:val="00100DC2"/>
    <w:rsid w:val="00102B44"/>
    <w:rsid w:val="00106F7D"/>
    <w:rsid w:val="00111701"/>
    <w:rsid w:val="00112500"/>
    <w:rsid w:val="001126C9"/>
    <w:rsid w:val="0011331D"/>
    <w:rsid w:val="00113827"/>
    <w:rsid w:val="001139BE"/>
    <w:rsid w:val="00114403"/>
    <w:rsid w:val="00117115"/>
    <w:rsid w:val="0012131C"/>
    <w:rsid w:val="0012508C"/>
    <w:rsid w:val="00125350"/>
    <w:rsid w:val="00125B58"/>
    <w:rsid w:val="00125EFB"/>
    <w:rsid w:val="00130E71"/>
    <w:rsid w:val="001312A7"/>
    <w:rsid w:val="00131506"/>
    <w:rsid w:val="00131840"/>
    <w:rsid w:val="001337B0"/>
    <w:rsid w:val="00134449"/>
    <w:rsid w:val="00134B07"/>
    <w:rsid w:val="00136218"/>
    <w:rsid w:val="00136392"/>
    <w:rsid w:val="00137755"/>
    <w:rsid w:val="00137865"/>
    <w:rsid w:val="00140991"/>
    <w:rsid w:val="001409A5"/>
    <w:rsid w:val="00140BB0"/>
    <w:rsid w:val="00141AB9"/>
    <w:rsid w:val="00142719"/>
    <w:rsid w:val="0014305E"/>
    <w:rsid w:val="001434A5"/>
    <w:rsid w:val="0014516C"/>
    <w:rsid w:val="00145288"/>
    <w:rsid w:val="00145B27"/>
    <w:rsid w:val="00146849"/>
    <w:rsid w:val="0015109C"/>
    <w:rsid w:val="00151A9D"/>
    <w:rsid w:val="00152D0A"/>
    <w:rsid w:val="00152DA2"/>
    <w:rsid w:val="001539BF"/>
    <w:rsid w:val="001546DD"/>
    <w:rsid w:val="00154E60"/>
    <w:rsid w:val="0015566A"/>
    <w:rsid w:val="00161134"/>
    <w:rsid w:val="00161200"/>
    <w:rsid w:val="00161BD2"/>
    <w:rsid w:val="00162792"/>
    <w:rsid w:val="001642FA"/>
    <w:rsid w:val="00164338"/>
    <w:rsid w:val="00165544"/>
    <w:rsid w:val="00167865"/>
    <w:rsid w:val="0017273D"/>
    <w:rsid w:val="0017462B"/>
    <w:rsid w:val="00174DC0"/>
    <w:rsid w:val="00176C50"/>
    <w:rsid w:val="001776E9"/>
    <w:rsid w:val="00180E88"/>
    <w:rsid w:val="001810BA"/>
    <w:rsid w:val="00181E80"/>
    <w:rsid w:val="001827BC"/>
    <w:rsid w:val="001833B6"/>
    <w:rsid w:val="00183B4A"/>
    <w:rsid w:val="0018453B"/>
    <w:rsid w:val="00185646"/>
    <w:rsid w:val="00187410"/>
    <w:rsid w:val="00187E9B"/>
    <w:rsid w:val="00193B62"/>
    <w:rsid w:val="00197065"/>
    <w:rsid w:val="00197F0B"/>
    <w:rsid w:val="001A00B4"/>
    <w:rsid w:val="001A0350"/>
    <w:rsid w:val="001A0BF5"/>
    <w:rsid w:val="001A396D"/>
    <w:rsid w:val="001A3D54"/>
    <w:rsid w:val="001A3F36"/>
    <w:rsid w:val="001A5B59"/>
    <w:rsid w:val="001A6BD4"/>
    <w:rsid w:val="001A6FAF"/>
    <w:rsid w:val="001A7513"/>
    <w:rsid w:val="001A757A"/>
    <w:rsid w:val="001A8EE9"/>
    <w:rsid w:val="001B008E"/>
    <w:rsid w:val="001B07A4"/>
    <w:rsid w:val="001B21D6"/>
    <w:rsid w:val="001B2AAE"/>
    <w:rsid w:val="001B33AE"/>
    <w:rsid w:val="001B6344"/>
    <w:rsid w:val="001B7BF3"/>
    <w:rsid w:val="001C015A"/>
    <w:rsid w:val="001C0180"/>
    <w:rsid w:val="001C0E59"/>
    <w:rsid w:val="001C1D2B"/>
    <w:rsid w:val="001C553C"/>
    <w:rsid w:val="001C5E60"/>
    <w:rsid w:val="001C68EB"/>
    <w:rsid w:val="001C6AE6"/>
    <w:rsid w:val="001D02C7"/>
    <w:rsid w:val="001D0610"/>
    <w:rsid w:val="001D1002"/>
    <w:rsid w:val="001D130F"/>
    <w:rsid w:val="001D2A21"/>
    <w:rsid w:val="001D38F8"/>
    <w:rsid w:val="001D3CD7"/>
    <w:rsid w:val="001D3EDF"/>
    <w:rsid w:val="001D5068"/>
    <w:rsid w:val="001D5978"/>
    <w:rsid w:val="001D597C"/>
    <w:rsid w:val="001D6BE1"/>
    <w:rsid w:val="001D76FB"/>
    <w:rsid w:val="001DC89B"/>
    <w:rsid w:val="001E3E10"/>
    <w:rsid w:val="001E4627"/>
    <w:rsid w:val="001E4F1A"/>
    <w:rsid w:val="001E62F1"/>
    <w:rsid w:val="001E6BB4"/>
    <w:rsid w:val="001E72A2"/>
    <w:rsid w:val="001F0B3C"/>
    <w:rsid w:val="001F22A4"/>
    <w:rsid w:val="001F2F2B"/>
    <w:rsid w:val="001F3216"/>
    <w:rsid w:val="001F3424"/>
    <w:rsid w:val="001F3AA9"/>
    <w:rsid w:val="001F3F6C"/>
    <w:rsid w:val="001F4D61"/>
    <w:rsid w:val="001F7B2E"/>
    <w:rsid w:val="0020086C"/>
    <w:rsid w:val="00200A3C"/>
    <w:rsid w:val="00200BAE"/>
    <w:rsid w:val="002017B0"/>
    <w:rsid w:val="00201861"/>
    <w:rsid w:val="00202B78"/>
    <w:rsid w:val="00203615"/>
    <w:rsid w:val="00204192"/>
    <w:rsid w:val="0020565A"/>
    <w:rsid w:val="002059A6"/>
    <w:rsid w:val="00205E38"/>
    <w:rsid w:val="002076F8"/>
    <w:rsid w:val="002117FD"/>
    <w:rsid w:val="00211B10"/>
    <w:rsid w:val="00212AEA"/>
    <w:rsid w:val="00220AF3"/>
    <w:rsid w:val="00223114"/>
    <w:rsid w:val="0022342A"/>
    <w:rsid w:val="00223CFB"/>
    <w:rsid w:val="0023044C"/>
    <w:rsid w:val="0023349A"/>
    <w:rsid w:val="00235282"/>
    <w:rsid w:val="002365C4"/>
    <w:rsid w:val="00237613"/>
    <w:rsid w:val="00241AD8"/>
    <w:rsid w:val="00241FDA"/>
    <w:rsid w:val="00244A58"/>
    <w:rsid w:val="00245CB0"/>
    <w:rsid w:val="00246416"/>
    <w:rsid w:val="002465D4"/>
    <w:rsid w:val="002467F3"/>
    <w:rsid w:val="00247CC1"/>
    <w:rsid w:val="0025135B"/>
    <w:rsid w:val="002542D7"/>
    <w:rsid w:val="00254BDE"/>
    <w:rsid w:val="00256A6D"/>
    <w:rsid w:val="002600A6"/>
    <w:rsid w:val="002601D6"/>
    <w:rsid w:val="00260CA8"/>
    <w:rsid w:val="002610DE"/>
    <w:rsid w:val="002611D8"/>
    <w:rsid w:val="00261518"/>
    <w:rsid w:val="002643B4"/>
    <w:rsid w:val="00264418"/>
    <w:rsid w:val="00264975"/>
    <w:rsid w:val="00265452"/>
    <w:rsid w:val="00265D68"/>
    <w:rsid w:val="002666E3"/>
    <w:rsid w:val="002704C6"/>
    <w:rsid w:val="00270BF1"/>
    <w:rsid w:val="00271C92"/>
    <w:rsid w:val="00271D74"/>
    <w:rsid w:val="00271F13"/>
    <w:rsid w:val="0027206B"/>
    <w:rsid w:val="00272B12"/>
    <w:rsid w:val="00273DCE"/>
    <w:rsid w:val="00274EB1"/>
    <w:rsid w:val="0027552C"/>
    <w:rsid w:val="00276295"/>
    <w:rsid w:val="00276CBF"/>
    <w:rsid w:val="00277BCD"/>
    <w:rsid w:val="00282609"/>
    <w:rsid w:val="00283F80"/>
    <w:rsid w:val="00284253"/>
    <w:rsid w:val="0028656B"/>
    <w:rsid w:val="0028715F"/>
    <w:rsid w:val="00290F6C"/>
    <w:rsid w:val="00293343"/>
    <w:rsid w:val="00293FEC"/>
    <w:rsid w:val="00295DBE"/>
    <w:rsid w:val="002969D3"/>
    <w:rsid w:val="00296B29"/>
    <w:rsid w:val="00297BF1"/>
    <w:rsid w:val="002A0AC1"/>
    <w:rsid w:val="002A28A6"/>
    <w:rsid w:val="002A5A56"/>
    <w:rsid w:val="002A674D"/>
    <w:rsid w:val="002B0A58"/>
    <w:rsid w:val="002B0A76"/>
    <w:rsid w:val="002B1B64"/>
    <w:rsid w:val="002B3734"/>
    <w:rsid w:val="002B3F17"/>
    <w:rsid w:val="002B40B6"/>
    <w:rsid w:val="002B6120"/>
    <w:rsid w:val="002B615D"/>
    <w:rsid w:val="002B6F7B"/>
    <w:rsid w:val="002B77C6"/>
    <w:rsid w:val="002B7B15"/>
    <w:rsid w:val="002C0621"/>
    <w:rsid w:val="002C12C8"/>
    <w:rsid w:val="002C1AE5"/>
    <w:rsid w:val="002C1BD8"/>
    <w:rsid w:val="002C2687"/>
    <w:rsid w:val="002C2980"/>
    <w:rsid w:val="002C49FA"/>
    <w:rsid w:val="002C50B4"/>
    <w:rsid w:val="002C532B"/>
    <w:rsid w:val="002C53AA"/>
    <w:rsid w:val="002C64BE"/>
    <w:rsid w:val="002D01CE"/>
    <w:rsid w:val="002D2292"/>
    <w:rsid w:val="002D2816"/>
    <w:rsid w:val="002D36CE"/>
    <w:rsid w:val="002D4334"/>
    <w:rsid w:val="002D511F"/>
    <w:rsid w:val="002D794E"/>
    <w:rsid w:val="002E1207"/>
    <w:rsid w:val="002E165E"/>
    <w:rsid w:val="002E2026"/>
    <w:rsid w:val="002E21CA"/>
    <w:rsid w:val="002E2833"/>
    <w:rsid w:val="002E2FC7"/>
    <w:rsid w:val="002E3D03"/>
    <w:rsid w:val="002E46E8"/>
    <w:rsid w:val="002E5DF2"/>
    <w:rsid w:val="002E5FCF"/>
    <w:rsid w:val="002E681C"/>
    <w:rsid w:val="002E7272"/>
    <w:rsid w:val="002E7428"/>
    <w:rsid w:val="002F18E5"/>
    <w:rsid w:val="002F2389"/>
    <w:rsid w:val="002F7222"/>
    <w:rsid w:val="002F78E5"/>
    <w:rsid w:val="00301364"/>
    <w:rsid w:val="00301AA4"/>
    <w:rsid w:val="00301E97"/>
    <w:rsid w:val="00303D2F"/>
    <w:rsid w:val="003042BE"/>
    <w:rsid w:val="003044C6"/>
    <w:rsid w:val="00304D72"/>
    <w:rsid w:val="0030573A"/>
    <w:rsid w:val="00306580"/>
    <w:rsid w:val="003072F6"/>
    <w:rsid w:val="003073CA"/>
    <w:rsid w:val="00307686"/>
    <w:rsid w:val="003105A7"/>
    <w:rsid w:val="00311153"/>
    <w:rsid w:val="003136D8"/>
    <w:rsid w:val="003137E9"/>
    <w:rsid w:val="00313AD4"/>
    <w:rsid w:val="00313C80"/>
    <w:rsid w:val="00316074"/>
    <w:rsid w:val="003161D0"/>
    <w:rsid w:val="00316D31"/>
    <w:rsid w:val="00317474"/>
    <w:rsid w:val="00322EF8"/>
    <w:rsid w:val="00324247"/>
    <w:rsid w:val="003245C3"/>
    <w:rsid w:val="00324B39"/>
    <w:rsid w:val="00325208"/>
    <w:rsid w:val="0032607D"/>
    <w:rsid w:val="00326A5B"/>
    <w:rsid w:val="00331EC2"/>
    <w:rsid w:val="003323A7"/>
    <w:rsid w:val="003332B3"/>
    <w:rsid w:val="0033372A"/>
    <w:rsid w:val="00333FB0"/>
    <w:rsid w:val="00334BD0"/>
    <w:rsid w:val="00336337"/>
    <w:rsid w:val="00337252"/>
    <w:rsid w:val="00343580"/>
    <w:rsid w:val="003436BD"/>
    <w:rsid w:val="00344CE3"/>
    <w:rsid w:val="00346C04"/>
    <w:rsid w:val="003500FF"/>
    <w:rsid w:val="003514A0"/>
    <w:rsid w:val="00351881"/>
    <w:rsid w:val="00353E90"/>
    <w:rsid w:val="00354036"/>
    <w:rsid w:val="003546EB"/>
    <w:rsid w:val="0035496B"/>
    <w:rsid w:val="00354ED3"/>
    <w:rsid w:val="00354EE7"/>
    <w:rsid w:val="00356080"/>
    <w:rsid w:val="003627E7"/>
    <w:rsid w:val="003628FD"/>
    <w:rsid w:val="00364511"/>
    <w:rsid w:val="00365332"/>
    <w:rsid w:val="00365BDF"/>
    <w:rsid w:val="00367237"/>
    <w:rsid w:val="00370D03"/>
    <w:rsid w:val="00373551"/>
    <w:rsid w:val="0037364B"/>
    <w:rsid w:val="00373A62"/>
    <w:rsid w:val="00373E23"/>
    <w:rsid w:val="00374CCC"/>
    <w:rsid w:val="00374D1A"/>
    <w:rsid w:val="0037538C"/>
    <w:rsid w:val="003759DB"/>
    <w:rsid w:val="00376976"/>
    <w:rsid w:val="00377482"/>
    <w:rsid w:val="00377670"/>
    <w:rsid w:val="00377B5C"/>
    <w:rsid w:val="00384909"/>
    <w:rsid w:val="0038494D"/>
    <w:rsid w:val="00384AE6"/>
    <w:rsid w:val="0038504F"/>
    <w:rsid w:val="003858AE"/>
    <w:rsid w:val="00386388"/>
    <w:rsid w:val="00386626"/>
    <w:rsid w:val="0038700F"/>
    <w:rsid w:val="003873DC"/>
    <w:rsid w:val="00387DD6"/>
    <w:rsid w:val="00392C4C"/>
    <w:rsid w:val="00393F59"/>
    <w:rsid w:val="00394FE8"/>
    <w:rsid w:val="0039553A"/>
    <w:rsid w:val="003A009A"/>
    <w:rsid w:val="003A0F79"/>
    <w:rsid w:val="003A15CD"/>
    <w:rsid w:val="003A1AFB"/>
    <w:rsid w:val="003A1F5B"/>
    <w:rsid w:val="003A265C"/>
    <w:rsid w:val="003A35AF"/>
    <w:rsid w:val="003A3638"/>
    <w:rsid w:val="003A37CC"/>
    <w:rsid w:val="003A478D"/>
    <w:rsid w:val="003A47B1"/>
    <w:rsid w:val="003A4A5C"/>
    <w:rsid w:val="003A52D5"/>
    <w:rsid w:val="003A564E"/>
    <w:rsid w:val="003A6362"/>
    <w:rsid w:val="003A6CA8"/>
    <w:rsid w:val="003B04A8"/>
    <w:rsid w:val="003B0D9E"/>
    <w:rsid w:val="003B196E"/>
    <w:rsid w:val="003B24AA"/>
    <w:rsid w:val="003B3121"/>
    <w:rsid w:val="003B3AC8"/>
    <w:rsid w:val="003B568A"/>
    <w:rsid w:val="003B568E"/>
    <w:rsid w:val="003B58B2"/>
    <w:rsid w:val="003B6FD4"/>
    <w:rsid w:val="003C1283"/>
    <w:rsid w:val="003C2A57"/>
    <w:rsid w:val="003C2B93"/>
    <w:rsid w:val="003C2E92"/>
    <w:rsid w:val="003C3F14"/>
    <w:rsid w:val="003C3F6A"/>
    <w:rsid w:val="003C490E"/>
    <w:rsid w:val="003C4A1D"/>
    <w:rsid w:val="003C4C22"/>
    <w:rsid w:val="003C57F1"/>
    <w:rsid w:val="003D0791"/>
    <w:rsid w:val="003D0CAC"/>
    <w:rsid w:val="003D17CC"/>
    <w:rsid w:val="003D1EC9"/>
    <w:rsid w:val="003D4759"/>
    <w:rsid w:val="003D52E8"/>
    <w:rsid w:val="003E0B45"/>
    <w:rsid w:val="003E1205"/>
    <w:rsid w:val="003E20C1"/>
    <w:rsid w:val="003E5BFE"/>
    <w:rsid w:val="003F1BED"/>
    <w:rsid w:val="003F28C7"/>
    <w:rsid w:val="003F3318"/>
    <w:rsid w:val="003F6AF4"/>
    <w:rsid w:val="003F7F6E"/>
    <w:rsid w:val="00401FE7"/>
    <w:rsid w:val="004026A7"/>
    <w:rsid w:val="00405B08"/>
    <w:rsid w:val="00405C8F"/>
    <w:rsid w:val="004113C6"/>
    <w:rsid w:val="00413D70"/>
    <w:rsid w:val="00413F20"/>
    <w:rsid w:val="00415300"/>
    <w:rsid w:val="004171FC"/>
    <w:rsid w:val="0041768C"/>
    <w:rsid w:val="00417EA5"/>
    <w:rsid w:val="00417EC6"/>
    <w:rsid w:val="004204A4"/>
    <w:rsid w:val="0042221B"/>
    <w:rsid w:val="00422CF4"/>
    <w:rsid w:val="00423DD9"/>
    <w:rsid w:val="00424998"/>
    <w:rsid w:val="00425322"/>
    <w:rsid w:val="004255DB"/>
    <w:rsid w:val="004277D1"/>
    <w:rsid w:val="00435337"/>
    <w:rsid w:val="00435A24"/>
    <w:rsid w:val="00436B39"/>
    <w:rsid w:val="00437031"/>
    <w:rsid w:val="004374BF"/>
    <w:rsid w:val="00437507"/>
    <w:rsid w:val="00440CF9"/>
    <w:rsid w:val="00442583"/>
    <w:rsid w:val="00443728"/>
    <w:rsid w:val="00444B77"/>
    <w:rsid w:val="0044738D"/>
    <w:rsid w:val="00447E50"/>
    <w:rsid w:val="00451750"/>
    <w:rsid w:val="00451DA7"/>
    <w:rsid w:val="00452F70"/>
    <w:rsid w:val="004537EF"/>
    <w:rsid w:val="00455DBD"/>
    <w:rsid w:val="00456900"/>
    <w:rsid w:val="004575E2"/>
    <w:rsid w:val="004577D8"/>
    <w:rsid w:val="00460785"/>
    <w:rsid w:val="004614FD"/>
    <w:rsid w:val="00461C6F"/>
    <w:rsid w:val="00461D24"/>
    <w:rsid w:val="004643D8"/>
    <w:rsid w:val="00465991"/>
    <w:rsid w:val="0047150C"/>
    <w:rsid w:val="00472DB0"/>
    <w:rsid w:val="00474F66"/>
    <w:rsid w:val="00475047"/>
    <w:rsid w:val="00475439"/>
    <w:rsid w:val="00476829"/>
    <w:rsid w:val="004768F9"/>
    <w:rsid w:val="00484573"/>
    <w:rsid w:val="00485A0A"/>
    <w:rsid w:val="00491A56"/>
    <w:rsid w:val="00491F03"/>
    <w:rsid w:val="00492295"/>
    <w:rsid w:val="004943FB"/>
    <w:rsid w:val="00494C15"/>
    <w:rsid w:val="00496701"/>
    <w:rsid w:val="004A0238"/>
    <w:rsid w:val="004A04CE"/>
    <w:rsid w:val="004A3422"/>
    <w:rsid w:val="004A359A"/>
    <w:rsid w:val="004A454B"/>
    <w:rsid w:val="004A497A"/>
    <w:rsid w:val="004A516B"/>
    <w:rsid w:val="004A5C37"/>
    <w:rsid w:val="004A77E4"/>
    <w:rsid w:val="004B5AB5"/>
    <w:rsid w:val="004B5BAC"/>
    <w:rsid w:val="004B6102"/>
    <w:rsid w:val="004B660C"/>
    <w:rsid w:val="004B7782"/>
    <w:rsid w:val="004C31F3"/>
    <w:rsid w:val="004C322B"/>
    <w:rsid w:val="004C3A49"/>
    <w:rsid w:val="004C43DF"/>
    <w:rsid w:val="004C5745"/>
    <w:rsid w:val="004C5D40"/>
    <w:rsid w:val="004D077D"/>
    <w:rsid w:val="004D07CC"/>
    <w:rsid w:val="004D09FD"/>
    <w:rsid w:val="004D1639"/>
    <w:rsid w:val="004D168E"/>
    <w:rsid w:val="004D1877"/>
    <w:rsid w:val="004D2513"/>
    <w:rsid w:val="004D2B80"/>
    <w:rsid w:val="004D3BEE"/>
    <w:rsid w:val="004D53D3"/>
    <w:rsid w:val="004D7965"/>
    <w:rsid w:val="004E0FBE"/>
    <w:rsid w:val="004E7BA5"/>
    <w:rsid w:val="004F46B0"/>
    <w:rsid w:val="004F494A"/>
    <w:rsid w:val="004F5CF5"/>
    <w:rsid w:val="00502570"/>
    <w:rsid w:val="00503C9F"/>
    <w:rsid w:val="00504D24"/>
    <w:rsid w:val="005053C1"/>
    <w:rsid w:val="00506016"/>
    <w:rsid w:val="005072A8"/>
    <w:rsid w:val="00510047"/>
    <w:rsid w:val="00511598"/>
    <w:rsid w:val="00512095"/>
    <w:rsid w:val="0051411A"/>
    <w:rsid w:val="00514447"/>
    <w:rsid w:val="00515394"/>
    <w:rsid w:val="00516688"/>
    <w:rsid w:val="005166D6"/>
    <w:rsid w:val="00517164"/>
    <w:rsid w:val="00517233"/>
    <w:rsid w:val="0051733E"/>
    <w:rsid w:val="005233BD"/>
    <w:rsid w:val="00525467"/>
    <w:rsid w:val="00527AA4"/>
    <w:rsid w:val="00527F8D"/>
    <w:rsid w:val="00531707"/>
    <w:rsid w:val="0053573D"/>
    <w:rsid w:val="0053644E"/>
    <w:rsid w:val="005374AC"/>
    <w:rsid w:val="00540C72"/>
    <w:rsid w:val="00540D43"/>
    <w:rsid w:val="00541A6F"/>
    <w:rsid w:val="0054514A"/>
    <w:rsid w:val="00545261"/>
    <w:rsid w:val="00545C42"/>
    <w:rsid w:val="00547EE8"/>
    <w:rsid w:val="0055004A"/>
    <w:rsid w:val="005502BC"/>
    <w:rsid w:val="00552A21"/>
    <w:rsid w:val="00553AA0"/>
    <w:rsid w:val="00553B9E"/>
    <w:rsid w:val="0055445D"/>
    <w:rsid w:val="00554888"/>
    <w:rsid w:val="005575E6"/>
    <w:rsid w:val="00557C84"/>
    <w:rsid w:val="00557E40"/>
    <w:rsid w:val="00557F05"/>
    <w:rsid w:val="0056011F"/>
    <w:rsid w:val="0056079A"/>
    <w:rsid w:val="00561559"/>
    <w:rsid w:val="005615B0"/>
    <w:rsid w:val="00561F8E"/>
    <w:rsid w:val="005626C9"/>
    <w:rsid w:val="00562CEB"/>
    <w:rsid w:val="0056313B"/>
    <w:rsid w:val="0056392F"/>
    <w:rsid w:val="00563AF1"/>
    <w:rsid w:val="00566EA3"/>
    <w:rsid w:val="005702CD"/>
    <w:rsid w:val="005703D5"/>
    <w:rsid w:val="00570784"/>
    <w:rsid w:val="00570E8E"/>
    <w:rsid w:val="00574ADE"/>
    <w:rsid w:val="00575618"/>
    <w:rsid w:val="0057607F"/>
    <w:rsid w:val="00576151"/>
    <w:rsid w:val="00576BE6"/>
    <w:rsid w:val="005771ED"/>
    <w:rsid w:val="00577A4D"/>
    <w:rsid w:val="00582B24"/>
    <w:rsid w:val="00582D7D"/>
    <w:rsid w:val="005833E3"/>
    <w:rsid w:val="005838C8"/>
    <w:rsid w:val="00586E83"/>
    <w:rsid w:val="00587828"/>
    <w:rsid w:val="005920A1"/>
    <w:rsid w:val="00592451"/>
    <w:rsid w:val="00593303"/>
    <w:rsid w:val="005938CA"/>
    <w:rsid w:val="00596841"/>
    <w:rsid w:val="00596A95"/>
    <w:rsid w:val="005A0F24"/>
    <w:rsid w:val="005A13EF"/>
    <w:rsid w:val="005A1C6B"/>
    <w:rsid w:val="005A6484"/>
    <w:rsid w:val="005A7A46"/>
    <w:rsid w:val="005B0ABF"/>
    <w:rsid w:val="005B0E39"/>
    <w:rsid w:val="005B119A"/>
    <w:rsid w:val="005B384A"/>
    <w:rsid w:val="005B3C55"/>
    <w:rsid w:val="005B575B"/>
    <w:rsid w:val="005B5D93"/>
    <w:rsid w:val="005B6092"/>
    <w:rsid w:val="005B60D9"/>
    <w:rsid w:val="005B6A6A"/>
    <w:rsid w:val="005B79C5"/>
    <w:rsid w:val="005C12CC"/>
    <w:rsid w:val="005C5E1B"/>
    <w:rsid w:val="005C6032"/>
    <w:rsid w:val="005C73CD"/>
    <w:rsid w:val="005D0EE3"/>
    <w:rsid w:val="005D192C"/>
    <w:rsid w:val="005D3C6A"/>
    <w:rsid w:val="005D3D29"/>
    <w:rsid w:val="005D530C"/>
    <w:rsid w:val="005D53FD"/>
    <w:rsid w:val="005D5427"/>
    <w:rsid w:val="005D5B05"/>
    <w:rsid w:val="005D7A21"/>
    <w:rsid w:val="005E04B0"/>
    <w:rsid w:val="005E0F04"/>
    <w:rsid w:val="005E2A92"/>
    <w:rsid w:val="005E2C9C"/>
    <w:rsid w:val="005E2E33"/>
    <w:rsid w:val="005E4897"/>
    <w:rsid w:val="005E4ECF"/>
    <w:rsid w:val="005E6CB1"/>
    <w:rsid w:val="005E6D36"/>
    <w:rsid w:val="005E6FC1"/>
    <w:rsid w:val="005F07BB"/>
    <w:rsid w:val="005F2C1E"/>
    <w:rsid w:val="005F365C"/>
    <w:rsid w:val="005F3DE4"/>
    <w:rsid w:val="005F43F5"/>
    <w:rsid w:val="005F63B3"/>
    <w:rsid w:val="005F747D"/>
    <w:rsid w:val="005F7AF4"/>
    <w:rsid w:val="005F7DD2"/>
    <w:rsid w:val="00600082"/>
    <w:rsid w:val="0060040B"/>
    <w:rsid w:val="00601D5C"/>
    <w:rsid w:val="00602FBB"/>
    <w:rsid w:val="006032B2"/>
    <w:rsid w:val="00604B92"/>
    <w:rsid w:val="0060760E"/>
    <w:rsid w:val="00607FFE"/>
    <w:rsid w:val="006133A3"/>
    <w:rsid w:val="0061378B"/>
    <w:rsid w:val="006144E0"/>
    <w:rsid w:val="00622850"/>
    <w:rsid w:val="00622D23"/>
    <w:rsid w:val="00624182"/>
    <w:rsid w:val="00626FA0"/>
    <w:rsid w:val="00627046"/>
    <w:rsid w:val="006277DA"/>
    <w:rsid w:val="00630552"/>
    <w:rsid w:val="00630CF0"/>
    <w:rsid w:val="00631AE2"/>
    <w:rsid w:val="00632AFC"/>
    <w:rsid w:val="00635A3B"/>
    <w:rsid w:val="0063727A"/>
    <w:rsid w:val="0063747D"/>
    <w:rsid w:val="00637507"/>
    <w:rsid w:val="00640B75"/>
    <w:rsid w:val="00641479"/>
    <w:rsid w:val="0064213D"/>
    <w:rsid w:val="006437D9"/>
    <w:rsid w:val="0065002F"/>
    <w:rsid w:val="00650633"/>
    <w:rsid w:val="00650809"/>
    <w:rsid w:val="00651D07"/>
    <w:rsid w:val="00652A31"/>
    <w:rsid w:val="00653086"/>
    <w:rsid w:val="00654BFB"/>
    <w:rsid w:val="00656646"/>
    <w:rsid w:val="006577B1"/>
    <w:rsid w:val="00657877"/>
    <w:rsid w:val="00657BBF"/>
    <w:rsid w:val="006609A2"/>
    <w:rsid w:val="00660B28"/>
    <w:rsid w:val="0066146D"/>
    <w:rsid w:val="00662DE3"/>
    <w:rsid w:val="0066325E"/>
    <w:rsid w:val="00663625"/>
    <w:rsid w:val="00663642"/>
    <w:rsid w:val="00664593"/>
    <w:rsid w:val="006700C0"/>
    <w:rsid w:val="0067164D"/>
    <w:rsid w:val="0067233C"/>
    <w:rsid w:val="00673210"/>
    <w:rsid w:val="00673545"/>
    <w:rsid w:val="00674DD3"/>
    <w:rsid w:val="006761D7"/>
    <w:rsid w:val="00677607"/>
    <w:rsid w:val="006777C4"/>
    <w:rsid w:val="00677C9D"/>
    <w:rsid w:val="006811A9"/>
    <w:rsid w:val="006849B6"/>
    <w:rsid w:val="0068608A"/>
    <w:rsid w:val="00687459"/>
    <w:rsid w:val="00687718"/>
    <w:rsid w:val="006906D8"/>
    <w:rsid w:val="00690A25"/>
    <w:rsid w:val="0069138F"/>
    <w:rsid w:val="00691AD3"/>
    <w:rsid w:val="00691BF2"/>
    <w:rsid w:val="00692AEA"/>
    <w:rsid w:val="00692C0A"/>
    <w:rsid w:val="00693415"/>
    <w:rsid w:val="0069419D"/>
    <w:rsid w:val="006947A9"/>
    <w:rsid w:val="0069499D"/>
    <w:rsid w:val="006956C8"/>
    <w:rsid w:val="00696B7D"/>
    <w:rsid w:val="00697CC1"/>
    <w:rsid w:val="006A0C35"/>
    <w:rsid w:val="006A32EC"/>
    <w:rsid w:val="006A37EA"/>
    <w:rsid w:val="006A4046"/>
    <w:rsid w:val="006A445B"/>
    <w:rsid w:val="006A4B88"/>
    <w:rsid w:val="006A6CC5"/>
    <w:rsid w:val="006A7B31"/>
    <w:rsid w:val="006B03CC"/>
    <w:rsid w:val="006B0754"/>
    <w:rsid w:val="006B0BA4"/>
    <w:rsid w:val="006B0FA4"/>
    <w:rsid w:val="006B142C"/>
    <w:rsid w:val="006B1501"/>
    <w:rsid w:val="006B35AB"/>
    <w:rsid w:val="006B4864"/>
    <w:rsid w:val="006B4ABA"/>
    <w:rsid w:val="006B6B7F"/>
    <w:rsid w:val="006B7D57"/>
    <w:rsid w:val="006B7FAC"/>
    <w:rsid w:val="006C0DFB"/>
    <w:rsid w:val="006C35C1"/>
    <w:rsid w:val="006C4291"/>
    <w:rsid w:val="006C4403"/>
    <w:rsid w:val="006C504A"/>
    <w:rsid w:val="006C5173"/>
    <w:rsid w:val="006C58E9"/>
    <w:rsid w:val="006D101A"/>
    <w:rsid w:val="006D1607"/>
    <w:rsid w:val="006D2B1E"/>
    <w:rsid w:val="006D30FD"/>
    <w:rsid w:val="006D521B"/>
    <w:rsid w:val="006D5582"/>
    <w:rsid w:val="006D5F76"/>
    <w:rsid w:val="006D611C"/>
    <w:rsid w:val="006D6205"/>
    <w:rsid w:val="006D6F9D"/>
    <w:rsid w:val="006E0083"/>
    <w:rsid w:val="006E1249"/>
    <w:rsid w:val="006E1FEE"/>
    <w:rsid w:val="006E3C82"/>
    <w:rsid w:val="006E3CE1"/>
    <w:rsid w:val="006E58F3"/>
    <w:rsid w:val="006E5A46"/>
    <w:rsid w:val="006E74F7"/>
    <w:rsid w:val="006E75C4"/>
    <w:rsid w:val="006E7B81"/>
    <w:rsid w:val="006F1566"/>
    <w:rsid w:val="006F3DEC"/>
    <w:rsid w:val="006F47E9"/>
    <w:rsid w:val="006F54FE"/>
    <w:rsid w:val="006F6C46"/>
    <w:rsid w:val="00701A62"/>
    <w:rsid w:val="00701F19"/>
    <w:rsid w:val="00702222"/>
    <w:rsid w:val="007025B2"/>
    <w:rsid w:val="007027B4"/>
    <w:rsid w:val="00702A72"/>
    <w:rsid w:val="00703BBE"/>
    <w:rsid w:val="007047BF"/>
    <w:rsid w:val="007059EA"/>
    <w:rsid w:val="00705E98"/>
    <w:rsid w:val="00705F20"/>
    <w:rsid w:val="00707625"/>
    <w:rsid w:val="00710ACA"/>
    <w:rsid w:val="0071218A"/>
    <w:rsid w:val="007123F2"/>
    <w:rsid w:val="00713064"/>
    <w:rsid w:val="007133B8"/>
    <w:rsid w:val="00713E21"/>
    <w:rsid w:val="00721D6B"/>
    <w:rsid w:val="007227C9"/>
    <w:rsid w:val="00724F65"/>
    <w:rsid w:val="0072774F"/>
    <w:rsid w:val="00727FA1"/>
    <w:rsid w:val="00727FFE"/>
    <w:rsid w:val="007314C0"/>
    <w:rsid w:val="00731CBC"/>
    <w:rsid w:val="00733136"/>
    <w:rsid w:val="007347EA"/>
    <w:rsid w:val="0073480E"/>
    <w:rsid w:val="00734E46"/>
    <w:rsid w:val="00735A32"/>
    <w:rsid w:val="00736476"/>
    <w:rsid w:val="00737606"/>
    <w:rsid w:val="00740E9D"/>
    <w:rsid w:val="0074152F"/>
    <w:rsid w:val="00741BF5"/>
    <w:rsid w:val="00742211"/>
    <w:rsid w:val="00742B5C"/>
    <w:rsid w:val="0074393A"/>
    <w:rsid w:val="00743CA3"/>
    <w:rsid w:val="0074430F"/>
    <w:rsid w:val="00744CAF"/>
    <w:rsid w:val="00745517"/>
    <w:rsid w:val="00745618"/>
    <w:rsid w:val="00754695"/>
    <w:rsid w:val="00760D50"/>
    <w:rsid w:val="00762178"/>
    <w:rsid w:val="00763EBA"/>
    <w:rsid w:val="00764E1F"/>
    <w:rsid w:val="00764F01"/>
    <w:rsid w:val="0076702E"/>
    <w:rsid w:val="0076794A"/>
    <w:rsid w:val="0077152F"/>
    <w:rsid w:val="007716EA"/>
    <w:rsid w:val="007728AD"/>
    <w:rsid w:val="007748BD"/>
    <w:rsid w:val="00774DBF"/>
    <w:rsid w:val="007766FD"/>
    <w:rsid w:val="0077671F"/>
    <w:rsid w:val="007777B0"/>
    <w:rsid w:val="00777E52"/>
    <w:rsid w:val="00780327"/>
    <w:rsid w:val="007812EA"/>
    <w:rsid w:val="00781609"/>
    <w:rsid w:val="00782878"/>
    <w:rsid w:val="00782C35"/>
    <w:rsid w:val="00783A15"/>
    <w:rsid w:val="007848B4"/>
    <w:rsid w:val="00785601"/>
    <w:rsid w:val="00790E94"/>
    <w:rsid w:val="00790F2F"/>
    <w:rsid w:val="00791BF1"/>
    <w:rsid w:val="00794886"/>
    <w:rsid w:val="00794A32"/>
    <w:rsid w:val="007A047E"/>
    <w:rsid w:val="007A1465"/>
    <w:rsid w:val="007A471F"/>
    <w:rsid w:val="007A497A"/>
    <w:rsid w:val="007A6DA3"/>
    <w:rsid w:val="007B0C2D"/>
    <w:rsid w:val="007B2077"/>
    <w:rsid w:val="007B23AA"/>
    <w:rsid w:val="007B33E4"/>
    <w:rsid w:val="007B3992"/>
    <w:rsid w:val="007B3B55"/>
    <w:rsid w:val="007B5EF9"/>
    <w:rsid w:val="007B6956"/>
    <w:rsid w:val="007B6B00"/>
    <w:rsid w:val="007B6DC0"/>
    <w:rsid w:val="007B6E38"/>
    <w:rsid w:val="007B6FD6"/>
    <w:rsid w:val="007B73B3"/>
    <w:rsid w:val="007C15C3"/>
    <w:rsid w:val="007C18D9"/>
    <w:rsid w:val="007C1918"/>
    <w:rsid w:val="007C2F02"/>
    <w:rsid w:val="007C34B6"/>
    <w:rsid w:val="007C5CD9"/>
    <w:rsid w:val="007C66CA"/>
    <w:rsid w:val="007D0157"/>
    <w:rsid w:val="007D0272"/>
    <w:rsid w:val="007D052D"/>
    <w:rsid w:val="007D1993"/>
    <w:rsid w:val="007D1F91"/>
    <w:rsid w:val="007D3A75"/>
    <w:rsid w:val="007D48A8"/>
    <w:rsid w:val="007D4F2C"/>
    <w:rsid w:val="007D5129"/>
    <w:rsid w:val="007D56EE"/>
    <w:rsid w:val="007D5822"/>
    <w:rsid w:val="007D5F9F"/>
    <w:rsid w:val="007D62C2"/>
    <w:rsid w:val="007D6D7B"/>
    <w:rsid w:val="007D70E5"/>
    <w:rsid w:val="007D7B2C"/>
    <w:rsid w:val="007E013D"/>
    <w:rsid w:val="007E18A2"/>
    <w:rsid w:val="007E1B58"/>
    <w:rsid w:val="007E3016"/>
    <w:rsid w:val="007E3422"/>
    <w:rsid w:val="007E37EE"/>
    <w:rsid w:val="007E6080"/>
    <w:rsid w:val="007E6AAC"/>
    <w:rsid w:val="007F0FF7"/>
    <w:rsid w:val="007F1918"/>
    <w:rsid w:val="007F1BFE"/>
    <w:rsid w:val="007F2E2E"/>
    <w:rsid w:val="007F46C9"/>
    <w:rsid w:val="007F5003"/>
    <w:rsid w:val="008007AE"/>
    <w:rsid w:val="00802040"/>
    <w:rsid w:val="008026E1"/>
    <w:rsid w:val="00802C49"/>
    <w:rsid w:val="00806BED"/>
    <w:rsid w:val="008078A0"/>
    <w:rsid w:val="00810467"/>
    <w:rsid w:val="00810A09"/>
    <w:rsid w:val="0081228C"/>
    <w:rsid w:val="00812B67"/>
    <w:rsid w:val="00813ECA"/>
    <w:rsid w:val="008151BF"/>
    <w:rsid w:val="00815E08"/>
    <w:rsid w:val="00816CDC"/>
    <w:rsid w:val="00817346"/>
    <w:rsid w:val="0081749D"/>
    <w:rsid w:val="008216D8"/>
    <w:rsid w:val="0082436E"/>
    <w:rsid w:val="0082444A"/>
    <w:rsid w:val="0082454D"/>
    <w:rsid w:val="00824626"/>
    <w:rsid w:val="008247A4"/>
    <w:rsid w:val="00825B7F"/>
    <w:rsid w:val="00826183"/>
    <w:rsid w:val="00827928"/>
    <w:rsid w:val="00827957"/>
    <w:rsid w:val="00830052"/>
    <w:rsid w:val="008302EE"/>
    <w:rsid w:val="008316F2"/>
    <w:rsid w:val="0083400D"/>
    <w:rsid w:val="0083428E"/>
    <w:rsid w:val="008343EE"/>
    <w:rsid w:val="00834E4D"/>
    <w:rsid w:val="00837CFA"/>
    <w:rsid w:val="00842C33"/>
    <w:rsid w:val="0084378A"/>
    <w:rsid w:val="0084384E"/>
    <w:rsid w:val="00843FB3"/>
    <w:rsid w:val="00845F9C"/>
    <w:rsid w:val="0084678D"/>
    <w:rsid w:val="008476DD"/>
    <w:rsid w:val="00850F59"/>
    <w:rsid w:val="008512E5"/>
    <w:rsid w:val="00851573"/>
    <w:rsid w:val="00851B6C"/>
    <w:rsid w:val="00852AB3"/>
    <w:rsid w:val="008540C1"/>
    <w:rsid w:val="00855805"/>
    <w:rsid w:val="008573F4"/>
    <w:rsid w:val="00857CA3"/>
    <w:rsid w:val="0086074F"/>
    <w:rsid w:val="008613ED"/>
    <w:rsid w:val="00862E42"/>
    <w:rsid w:val="008645C7"/>
    <w:rsid w:val="00865090"/>
    <w:rsid w:val="00865563"/>
    <w:rsid w:val="00865B4A"/>
    <w:rsid w:val="0087041E"/>
    <w:rsid w:val="00873A19"/>
    <w:rsid w:val="00874024"/>
    <w:rsid w:val="00875BE5"/>
    <w:rsid w:val="00875FC3"/>
    <w:rsid w:val="008762B4"/>
    <w:rsid w:val="0087695D"/>
    <w:rsid w:val="00876F6F"/>
    <w:rsid w:val="008816D1"/>
    <w:rsid w:val="00881A6A"/>
    <w:rsid w:val="00882908"/>
    <w:rsid w:val="00882E29"/>
    <w:rsid w:val="00883396"/>
    <w:rsid w:val="00886537"/>
    <w:rsid w:val="008901B5"/>
    <w:rsid w:val="00890561"/>
    <w:rsid w:val="00892225"/>
    <w:rsid w:val="00894E87"/>
    <w:rsid w:val="008956ED"/>
    <w:rsid w:val="00896212"/>
    <w:rsid w:val="00897A7C"/>
    <w:rsid w:val="008A0148"/>
    <w:rsid w:val="008A1378"/>
    <w:rsid w:val="008A1427"/>
    <w:rsid w:val="008A2968"/>
    <w:rsid w:val="008A2F5E"/>
    <w:rsid w:val="008A315A"/>
    <w:rsid w:val="008A335A"/>
    <w:rsid w:val="008A39CA"/>
    <w:rsid w:val="008A4EBA"/>
    <w:rsid w:val="008A4F28"/>
    <w:rsid w:val="008A52AD"/>
    <w:rsid w:val="008A6714"/>
    <w:rsid w:val="008A6BF4"/>
    <w:rsid w:val="008A6FA4"/>
    <w:rsid w:val="008B1B99"/>
    <w:rsid w:val="008B2F79"/>
    <w:rsid w:val="008B3348"/>
    <w:rsid w:val="008B6DDB"/>
    <w:rsid w:val="008B6E10"/>
    <w:rsid w:val="008B6F94"/>
    <w:rsid w:val="008B7196"/>
    <w:rsid w:val="008B742D"/>
    <w:rsid w:val="008B782E"/>
    <w:rsid w:val="008B7E15"/>
    <w:rsid w:val="008C01A0"/>
    <w:rsid w:val="008C06D0"/>
    <w:rsid w:val="008C06D6"/>
    <w:rsid w:val="008C3B18"/>
    <w:rsid w:val="008C3FDF"/>
    <w:rsid w:val="008C6584"/>
    <w:rsid w:val="008C6E9D"/>
    <w:rsid w:val="008D076D"/>
    <w:rsid w:val="008D0C0F"/>
    <w:rsid w:val="008D3AE9"/>
    <w:rsid w:val="008D3C11"/>
    <w:rsid w:val="008D4568"/>
    <w:rsid w:val="008D5D29"/>
    <w:rsid w:val="008E2289"/>
    <w:rsid w:val="008E4799"/>
    <w:rsid w:val="008E4DDC"/>
    <w:rsid w:val="008E5313"/>
    <w:rsid w:val="008E5881"/>
    <w:rsid w:val="008E5AC6"/>
    <w:rsid w:val="008E7362"/>
    <w:rsid w:val="008F29F0"/>
    <w:rsid w:val="008F3014"/>
    <w:rsid w:val="008F3A42"/>
    <w:rsid w:val="008F401D"/>
    <w:rsid w:val="008F4FBD"/>
    <w:rsid w:val="008F5269"/>
    <w:rsid w:val="0090408E"/>
    <w:rsid w:val="0090448C"/>
    <w:rsid w:val="00905F6D"/>
    <w:rsid w:val="0090693B"/>
    <w:rsid w:val="00907FCD"/>
    <w:rsid w:val="00910DEE"/>
    <w:rsid w:val="009113FA"/>
    <w:rsid w:val="00911509"/>
    <w:rsid w:val="009115FE"/>
    <w:rsid w:val="00912507"/>
    <w:rsid w:val="00912839"/>
    <w:rsid w:val="0091481A"/>
    <w:rsid w:val="00917E21"/>
    <w:rsid w:val="00922C39"/>
    <w:rsid w:val="00923787"/>
    <w:rsid w:val="00923E2C"/>
    <w:rsid w:val="0092538E"/>
    <w:rsid w:val="00925D76"/>
    <w:rsid w:val="00927705"/>
    <w:rsid w:val="00930016"/>
    <w:rsid w:val="00932AEF"/>
    <w:rsid w:val="00933FCC"/>
    <w:rsid w:val="009378F2"/>
    <w:rsid w:val="00937F3A"/>
    <w:rsid w:val="009404CD"/>
    <w:rsid w:val="00941049"/>
    <w:rsid w:val="00941ED7"/>
    <w:rsid w:val="009423AA"/>
    <w:rsid w:val="009429D5"/>
    <w:rsid w:val="00943C18"/>
    <w:rsid w:val="00944F19"/>
    <w:rsid w:val="00944FC6"/>
    <w:rsid w:val="00945D30"/>
    <w:rsid w:val="009474B3"/>
    <w:rsid w:val="00947BA7"/>
    <w:rsid w:val="00947DCF"/>
    <w:rsid w:val="0095027B"/>
    <w:rsid w:val="00952E21"/>
    <w:rsid w:val="009537A6"/>
    <w:rsid w:val="0095466D"/>
    <w:rsid w:val="0095495B"/>
    <w:rsid w:val="00954BF7"/>
    <w:rsid w:val="009557AA"/>
    <w:rsid w:val="009560C8"/>
    <w:rsid w:val="00957097"/>
    <w:rsid w:val="00957A7F"/>
    <w:rsid w:val="00961798"/>
    <w:rsid w:val="00961A51"/>
    <w:rsid w:val="00963760"/>
    <w:rsid w:val="0096664F"/>
    <w:rsid w:val="00966EF7"/>
    <w:rsid w:val="0097191A"/>
    <w:rsid w:val="00972126"/>
    <w:rsid w:val="00972B24"/>
    <w:rsid w:val="009739D4"/>
    <w:rsid w:val="00973A68"/>
    <w:rsid w:val="00975364"/>
    <w:rsid w:val="009779FB"/>
    <w:rsid w:val="009807FE"/>
    <w:rsid w:val="00980B4E"/>
    <w:rsid w:val="0098111F"/>
    <w:rsid w:val="00981790"/>
    <w:rsid w:val="00990332"/>
    <w:rsid w:val="00990AB3"/>
    <w:rsid w:val="0099117E"/>
    <w:rsid w:val="00991433"/>
    <w:rsid w:val="009920D0"/>
    <w:rsid w:val="009936BB"/>
    <w:rsid w:val="00993F2C"/>
    <w:rsid w:val="0099527B"/>
    <w:rsid w:val="00996140"/>
    <w:rsid w:val="00996EA9"/>
    <w:rsid w:val="00996F15"/>
    <w:rsid w:val="009978FB"/>
    <w:rsid w:val="009A13A7"/>
    <w:rsid w:val="009A1C35"/>
    <w:rsid w:val="009A1D8D"/>
    <w:rsid w:val="009A2442"/>
    <w:rsid w:val="009A2DD5"/>
    <w:rsid w:val="009A3123"/>
    <w:rsid w:val="009A317D"/>
    <w:rsid w:val="009A357B"/>
    <w:rsid w:val="009A3DFC"/>
    <w:rsid w:val="009A600E"/>
    <w:rsid w:val="009A673C"/>
    <w:rsid w:val="009A7FD4"/>
    <w:rsid w:val="009B0948"/>
    <w:rsid w:val="009B2AEF"/>
    <w:rsid w:val="009B41FA"/>
    <w:rsid w:val="009B4AA9"/>
    <w:rsid w:val="009B5348"/>
    <w:rsid w:val="009B6F87"/>
    <w:rsid w:val="009B7E69"/>
    <w:rsid w:val="009C0976"/>
    <w:rsid w:val="009C0EF6"/>
    <w:rsid w:val="009C3828"/>
    <w:rsid w:val="009C39CF"/>
    <w:rsid w:val="009C4036"/>
    <w:rsid w:val="009C6C22"/>
    <w:rsid w:val="009D066B"/>
    <w:rsid w:val="009D1A8F"/>
    <w:rsid w:val="009D1B74"/>
    <w:rsid w:val="009D27A3"/>
    <w:rsid w:val="009D27B9"/>
    <w:rsid w:val="009D31C6"/>
    <w:rsid w:val="009D5CA6"/>
    <w:rsid w:val="009D7CD4"/>
    <w:rsid w:val="009E0761"/>
    <w:rsid w:val="009E08B8"/>
    <w:rsid w:val="009E0F95"/>
    <w:rsid w:val="009E1AC9"/>
    <w:rsid w:val="009E457A"/>
    <w:rsid w:val="009E4BB7"/>
    <w:rsid w:val="009E5C1B"/>
    <w:rsid w:val="009E5EB0"/>
    <w:rsid w:val="009E69B1"/>
    <w:rsid w:val="009E7B65"/>
    <w:rsid w:val="009F03E5"/>
    <w:rsid w:val="009F0B4E"/>
    <w:rsid w:val="009F27AD"/>
    <w:rsid w:val="009F3EF8"/>
    <w:rsid w:val="009F51E3"/>
    <w:rsid w:val="009F6017"/>
    <w:rsid w:val="009F6F91"/>
    <w:rsid w:val="009F7C5D"/>
    <w:rsid w:val="00A007FA"/>
    <w:rsid w:val="00A0130F"/>
    <w:rsid w:val="00A01D26"/>
    <w:rsid w:val="00A03572"/>
    <w:rsid w:val="00A04EDF"/>
    <w:rsid w:val="00A071C6"/>
    <w:rsid w:val="00A0729D"/>
    <w:rsid w:val="00A07729"/>
    <w:rsid w:val="00A10E87"/>
    <w:rsid w:val="00A15273"/>
    <w:rsid w:val="00A16595"/>
    <w:rsid w:val="00A212D4"/>
    <w:rsid w:val="00A2152D"/>
    <w:rsid w:val="00A217D1"/>
    <w:rsid w:val="00A2185E"/>
    <w:rsid w:val="00A233E8"/>
    <w:rsid w:val="00A2599F"/>
    <w:rsid w:val="00A25DC3"/>
    <w:rsid w:val="00A271CF"/>
    <w:rsid w:val="00A30F93"/>
    <w:rsid w:val="00A31553"/>
    <w:rsid w:val="00A319A9"/>
    <w:rsid w:val="00A35C8B"/>
    <w:rsid w:val="00A370EB"/>
    <w:rsid w:val="00A40B7C"/>
    <w:rsid w:val="00A40D9B"/>
    <w:rsid w:val="00A42C74"/>
    <w:rsid w:val="00A42F97"/>
    <w:rsid w:val="00A43461"/>
    <w:rsid w:val="00A438C5"/>
    <w:rsid w:val="00A43CB9"/>
    <w:rsid w:val="00A44841"/>
    <w:rsid w:val="00A44939"/>
    <w:rsid w:val="00A452EA"/>
    <w:rsid w:val="00A46036"/>
    <w:rsid w:val="00A4645F"/>
    <w:rsid w:val="00A47FEA"/>
    <w:rsid w:val="00A50C2D"/>
    <w:rsid w:val="00A50D93"/>
    <w:rsid w:val="00A51204"/>
    <w:rsid w:val="00A53227"/>
    <w:rsid w:val="00A53A56"/>
    <w:rsid w:val="00A54640"/>
    <w:rsid w:val="00A554D9"/>
    <w:rsid w:val="00A5558F"/>
    <w:rsid w:val="00A55DE0"/>
    <w:rsid w:val="00A56AD8"/>
    <w:rsid w:val="00A56BBE"/>
    <w:rsid w:val="00A57105"/>
    <w:rsid w:val="00A5759C"/>
    <w:rsid w:val="00A57797"/>
    <w:rsid w:val="00A61841"/>
    <w:rsid w:val="00A6199B"/>
    <w:rsid w:val="00A61B4C"/>
    <w:rsid w:val="00A62D15"/>
    <w:rsid w:val="00A66679"/>
    <w:rsid w:val="00A671C7"/>
    <w:rsid w:val="00A6757D"/>
    <w:rsid w:val="00A709D5"/>
    <w:rsid w:val="00A719A0"/>
    <w:rsid w:val="00A72747"/>
    <w:rsid w:val="00A73BB2"/>
    <w:rsid w:val="00A73F65"/>
    <w:rsid w:val="00A74573"/>
    <w:rsid w:val="00A74847"/>
    <w:rsid w:val="00A748D8"/>
    <w:rsid w:val="00A758BF"/>
    <w:rsid w:val="00A75BD9"/>
    <w:rsid w:val="00A80571"/>
    <w:rsid w:val="00A81271"/>
    <w:rsid w:val="00A81670"/>
    <w:rsid w:val="00A837FE"/>
    <w:rsid w:val="00A85DCA"/>
    <w:rsid w:val="00A86331"/>
    <w:rsid w:val="00A8669A"/>
    <w:rsid w:val="00A9156A"/>
    <w:rsid w:val="00A926E7"/>
    <w:rsid w:val="00A92F6D"/>
    <w:rsid w:val="00A9653D"/>
    <w:rsid w:val="00A96C07"/>
    <w:rsid w:val="00A97EBE"/>
    <w:rsid w:val="00AA26ED"/>
    <w:rsid w:val="00AA279B"/>
    <w:rsid w:val="00AA46C2"/>
    <w:rsid w:val="00AA60EA"/>
    <w:rsid w:val="00AA60EE"/>
    <w:rsid w:val="00AA7B96"/>
    <w:rsid w:val="00AB1159"/>
    <w:rsid w:val="00AB15B3"/>
    <w:rsid w:val="00AB287D"/>
    <w:rsid w:val="00AB28ED"/>
    <w:rsid w:val="00AB2926"/>
    <w:rsid w:val="00AB2C3B"/>
    <w:rsid w:val="00AB317B"/>
    <w:rsid w:val="00AB3BB0"/>
    <w:rsid w:val="00AB4F1E"/>
    <w:rsid w:val="00AB5363"/>
    <w:rsid w:val="00AB7264"/>
    <w:rsid w:val="00AC0415"/>
    <w:rsid w:val="00AC0E72"/>
    <w:rsid w:val="00AC151A"/>
    <w:rsid w:val="00AC1B30"/>
    <w:rsid w:val="00AC3E4D"/>
    <w:rsid w:val="00AC45FF"/>
    <w:rsid w:val="00AC564A"/>
    <w:rsid w:val="00AC76C0"/>
    <w:rsid w:val="00AD14F2"/>
    <w:rsid w:val="00AD1695"/>
    <w:rsid w:val="00AD1F92"/>
    <w:rsid w:val="00AD205F"/>
    <w:rsid w:val="00AD2081"/>
    <w:rsid w:val="00AD4468"/>
    <w:rsid w:val="00AD4908"/>
    <w:rsid w:val="00AD5648"/>
    <w:rsid w:val="00AD63F7"/>
    <w:rsid w:val="00AD73C1"/>
    <w:rsid w:val="00AE3116"/>
    <w:rsid w:val="00AE3E4A"/>
    <w:rsid w:val="00AE48E5"/>
    <w:rsid w:val="00AE51B3"/>
    <w:rsid w:val="00AE547F"/>
    <w:rsid w:val="00AE6092"/>
    <w:rsid w:val="00AE77BC"/>
    <w:rsid w:val="00AF412F"/>
    <w:rsid w:val="00AF5046"/>
    <w:rsid w:val="00B007A0"/>
    <w:rsid w:val="00B00B02"/>
    <w:rsid w:val="00B02ACD"/>
    <w:rsid w:val="00B0302A"/>
    <w:rsid w:val="00B03093"/>
    <w:rsid w:val="00B03DB1"/>
    <w:rsid w:val="00B079B4"/>
    <w:rsid w:val="00B07F06"/>
    <w:rsid w:val="00B1152D"/>
    <w:rsid w:val="00B13448"/>
    <w:rsid w:val="00B135FC"/>
    <w:rsid w:val="00B163E8"/>
    <w:rsid w:val="00B213E2"/>
    <w:rsid w:val="00B21B0A"/>
    <w:rsid w:val="00B22525"/>
    <w:rsid w:val="00B2269E"/>
    <w:rsid w:val="00B2445C"/>
    <w:rsid w:val="00B252DB"/>
    <w:rsid w:val="00B303F4"/>
    <w:rsid w:val="00B30B05"/>
    <w:rsid w:val="00B31329"/>
    <w:rsid w:val="00B31486"/>
    <w:rsid w:val="00B31BBB"/>
    <w:rsid w:val="00B32371"/>
    <w:rsid w:val="00B32A73"/>
    <w:rsid w:val="00B32C35"/>
    <w:rsid w:val="00B34ED4"/>
    <w:rsid w:val="00B359EF"/>
    <w:rsid w:val="00B4104F"/>
    <w:rsid w:val="00B426B6"/>
    <w:rsid w:val="00B42813"/>
    <w:rsid w:val="00B42D75"/>
    <w:rsid w:val="00B44658"/>
    <w:rsid w:val="00B465CA"/>
    <w:rsid w:val="00B5171D"/>
    <w:rsid w:val="00B51C8A"/>
    <w:rsid w:val="00B532AB"/>
    <w:rsid w:val="00B5341D"/>
    <w:rsid w:val="00B55982"/>
    <w:rsid w:val="00B560BA"/>
    <w:rsid w:val="00B56483"/>
    <w:rsid w:val="00B57FB6"/>
    <w:rsid w:val="00B61443"/>
    <w:rsid w:val="00B622FB"/>
    <w:rsid w:val="00B64228"/>
    <w:rsid w:val="00B64364"/>
    <w:rsid w:val="00B64A21"/>
    <w:rsid w:val="00B65055"/>
    <w:rsid w:val="00B66132"/>
    <w:rsid w:val="00B6615F"/>
    <w:rsid w:val="00B6623B"/>
    <w:rsid w:val="00B66DED"/>
    <w:rsid w:val="00B671F2"/>
    <w:rsid w:val="00B677A9"/>
    <w:rsid w:val="00B70354"/>
    <w:rsid w:val="00B707E0"/>
    <w:rsid w:val="00B71AD1"/>
    <w:rsid w:val="00B71CC1"/>
    <w:rsid w:val="00B72810"/>
    <w:rsid w:val="00B753C1"/>
    <w:rsid w:val="00B75F4C"/>
    <w:rsid w:val="00B77142"/>
    <w:rsid w:val="00B776C7"/>
    <w:rsid w:val="00B80A42"/>
    <w:rsid w:val="00B80A97"/>
    <w:rsid w:val="00B80C67"/>
    <w:rsid w:val="00B80F06"/>
    <w:rsid w:val="00B81AA9"/>
    <w:rsid w:val="00B82C7B"/>
    <w:rsid w:val="00B84176"/>
    <w:rsid w:val="00B86B07"/>
    <w:rsid w:val="00B86BC8"/>
    <w:rsid w:val="00B86E59"/>
    <w:rsid w:val="00B900B4"/>
    <w:rsid w:val="00B906AB"/>
    <w:rsid w:val="00B913D3"/>
    <w:rsid w:val="00B918A2"/>
    <w:rsid w:val="00B92E0B"/>
    <w:rsid w:val="00B9403B"/>
    <w:rsid w:val="00B940C2"/>
    <w:rsid w:val="00B978D0"/>
    <w:rsid w:val="00BA0D03"/>
    <w:rsid w:val="00BA0D78"/>
    <w:rsid w:val="00BA48EC"/>
    <w:rsid w:val="00BA55FB"/>
    <w:rsid w:val="00BA5E70"/>
    <w:rsid w:val="00BA6D7E"/>
    <w:rsid w:val="00BA7891"/>
    <w:rsid w:val="00BB3362"/>
    <w:rsid w:val="00BB33EE"/>
    <w:rsid w:val="00BB4859"/>
    <w:rsid w:val="00BB638E"/>
    <w:rsid w:val="00BB6A78"/>
    <w:rsid w:val="00BC0915"/>
    <w:rsid w:val="00BC1914"/>
    <w:rsid w:val="00BC1B6E"/>
    <w:rsid w:val="00BC265A"/>
    <w:rsid w:val="00BC26A1"/>
    <w:rsid w:val="00BC275C"/>
    <w:rsid w:val="00BC2BC0"/>
    <w:rsid w:val="00BC2CBF"/>
    <w:rsid w:val="00BC4CEC"/>
    <w:rsid w:val="00BC54CC"/>
    <w:rsid w:val="00BC562D"/>
    <w:rsid w:val="00BC6305"/>
    <w:rsid w:val="00BC6A33"/>
    <w:rsid w:val="00BC7E4A"/>
    <w:rsid w:val="00BD0A36"/>
    <w:rsid w:val="00BD0FE7"/>
    <w:rsid w:val="00BD2206"/>
    <w:rsid w:val="00BD2436"/>
    <w:rsid w:val="00BD37F1"/>
    <w:rsid w:val="00BD45BA"/>
    <w:rsid w:val="00BD46E8"/>
    <w:rsid w:val="00BD4E0C"/>
    <w:rsid w:val="00BD4E12"/>
    <w:rsid w:val="00BD562F"/>
    <w:rsid w:val="00BD6079"/>
    <w:rsid w:val="00BE0874"/>
    <w:rsid w:val="00BE3737"/>
    <w:rsid w:val="00BE6BA2"/>
    <w:rsid w:val="00BE6BF6"/>
    <w:rsid w:val="00BF1041"/>
    <w:rsid w:val="00BF1222"/>
    <w:rsid w:val="00BF1A51"/>
    <w:rsid w:val="00BF4C31"/>
    <w:rsid w:val="00BF7C85"/>
    <w:rsid w:val="00C021DA"/>
    <w:rsid w:val="00C025D9"/>
    <w:rsid w:val="00C02CB2"/>
    <w:rsid w:val="00C038D3"/>
    <w:rsid w:val="00C05A6D"/>
    <w:rsid w:val="00C05CD5"/>
    <w:rsid w:val="00C06108"/>
    <w:rsid w:val="00C076BB"/>
    <w:rsid w:val="00C10465"/>
    <w:rsid w:val="00C13C90"/>
    <w:rsid w:val="00C150F7"/>
    <w:rsid w:val="00C15288"/>
    <w:rsid w:val="00C15853"/>
    <w:rsid w:val="00C167D9"/>
    <w:rsid w:val="00C17137"/>
    <w:rsid w:val="00C223E3"/>
    <w:rsid w:val="00C2267A"/>
    <w:rsid w:val="00C24721"/>
    <w:rsid w:val="00C24AD9"/>
    <w:rsid w:val="00C2600C"/>
    <w:rsid w:val="00C30C6C"/>
    <w:rsid w:val="00C316C1"/>
    <w:rsid w:val="00C31D43"/>
    <w:rsid w:val="00C36920"/>
    <w:rsid w:val="00C371F2"/>
    <w:rsid w:val="00C37A94"/>
    <w:rsid w:val="00C40BFD"/>
    <w:rsid w:val="00C40D43"/>
    <w:rsid w:val="00C41700"/>
    <w:rsid w:val="00C46011"/>
    <w:rsid w:val="00C4797D"/>
    <w:rsid w:val="00C5031F"/>
    <w:rsid w:val="00C50776"/>
    <w:rsid w:val="00C51831"/>
    <w:rsid w:val="00C535D4"/>
    <w:rsid w:val="00C54CBF"/>
    <w:rsid w:val="00C563BF"/>
    <w:rsid w:val="00C5696A"/>
    <w:rsid w:val="00C57005"/>
    <w:rsid w:val="00C57406"/>
    <w:rsid w:val="00C57EC7"/>
    <w:rsid w:val="00C6215F"/>
    <w:rsid w:val="00C6287E"/>
    <w:rsid w:val="00C629D0"/>
    <w:rsid w:val="00C62B14"/>
    <w:rsid w:val="00C62D27"/>
    <w:rsid w:val="00C63107"/>
    <w:rsid w:val="00C64D54"/>
    <w:rsid w:val="00C65C11"/>
    <w:rsid w:val="00C6615D"/>
    <w:rsid w:val="00C665F8"/>
    <w:rsid w:val="00C667C7"/>
    <w:rsid w:val="00C704FD"/>
    <w:rsid w:val="00C7354A"/>
    <w:rsid w:val="00C73B72"/>
    <w:rsid w:val="00C73EDD"/>
    <w:rsid w:val="00C74B40"/>
    <w:rsid w:val="00C76253"/>
    <w:rsid w:val="00C76C69"/>
    <w:rsid w:val="00C77EDA"/>
    <w:rsid w:val="00C8050A"/>
    <w:rsid w:val="00C81300"/>
    <w:rsid w:val="00C835FB"/>
    <w:rsid w:val="00C84229"/>
    <w:rsid w:val="00C84B81"/>
    <w:rsid w:val="00C87A48"/>
    <w:rsid w:val="00C87F15"/>
    <w:rsid w:val="00C9050F"/>
    <w:rsid w:val="00C90F1F"/>
    <w:rsid w:val="00C916DE"/>
    <w:rsid w:val="00C916FA"/>
    <w:rsid w:val="00C9254E"/>
    <w:rsid w:val="00C926CF"/>
    <w:rsid w:val="00C92DBB"/>
    <w:rsid w:val="00C93521"/>
    <w:rsid w:val="00C939EC"/>
    <w:rsid w:val="00C93CFC"/>
    <w:rsid w:val="00C9464C"/>
    <w:rsid w:val="00C95B3F"/>
    <w:rsid w:val="00C97877"/>
    <w:rsid w:val="00C97E85"/>
    <w:rsid w:val="00CA10BE"/>
    <w:rsid w:val="00CA2FF2"/>
    <w:rsid w:val="00CA3005"/>
    <w:rsid w:val="00CA3314"/>
    <w:rsid w:val="00CA3B0C"/>
    <w:rsid w:val="00CA3DDC"/>
    <w:rsid w:val="00CA4BF4"/>
    <w:rsid w:val="00CA791F"/>
    <w:rsid w:val="00CA7E9D"/>
    <w:rsid w:val="00CB057D"/>
    <w:rsid w:val="00CB1234"/>
    <w:rsid w:val="00CB165C"/>
    <w:rsid w:val="00CB3298"/>
    <w:rsid w:val="00CB60E8"/>
    <w:rsid w:val="00CB61C4"/>
    <w:rsid w:val="00CB694E"/>
    <w:rsid w:val="00CC0B88"/>
    <w:rsid w:val="00CC30E0"/>
    <w:rsid w:val="00CC4F03"/>
    <w:rsid w:val="00CC64C2"/>
    <w:rsid w:val="00CC73F2"/>
    <w:rsid w:val="00CD14BA"/>
    <w:rsid w:val="00CD4462"/>
    <w:rsid w:val="00CD48AF"/>
    <w:rsid w:val="00CD50DC"/>
    <w:rsid w:val="00CD56F8"/>
    <w:rsid w:val="00CD608D"/>
    <w:rsid w:val="00CD700B"/>
    <w:rsid w:val="00CD76C1"/>
    <w:rsid w:val="00CD7F00"/>
    <w:rsid w:val="00CE00AD"/>
    <w:rsid w:val="00CE09BD"/>
    <w:rsid w:val="00CE1910"/>
    <w:rsid w:val="00CE21EB"/>
    <w:rsid w:val="00CE340E"/>
    <w:rsid w:val="00CE3728"/>
    <w:rsid w:val="00CE476F"/>
    <w:rsid w:val="00CE5486"/>
    <w:rsid w:val="00CE5882"/>
    <w:rsid w:val="00CE5DAE"/>
    <w:rsid w:val="00CE62A1"/>
    <w:rsid w:val="00CE7EA0"/>
    <w:rsid w:val="00CF068F"/>
    <w:rsid w:val="00CF119A"/>
    <w:rsid w:val="00CF139C"/>
    <w:rsid w:val="00CF335F"/>
    <w:rsid w:val="00CF4570"/>
    <w:rsid w:val="00CF6042"/>
    <w:rsid w:val="00CF6ADD"/>
    <w:rsid w:val="00CF6B2A"/>
    <w:rsid w:val="00CF7AFE"/>
    <w:rsid w:val="00CF7F88"/>
    <w:rsid w:val="00D0049A"/>
    <w:rsid w:val="00D00CB0"/>
    <w:rsid w:val="00D020E3"/>
    <w:rsid w:val="00D03ABF"/>
    <w:rsid w:val="00D04D7C"/>
    <w:rsid w:val="00D068F6"/>
    <w:rsid w:val="00D06952"/>
    <w:rsid w:val="00D10D63"/>
    <w:rsid w:val="00D10E28"/>
    <w:rsid w:val="00D10E97"/>
    <w:rsid w:val="00D1141E"/>
    <w:rsid w:val="00D11B2C"/>
    <w:rsid w:val="00D1329D"/>
    <w:rsid w:val="00D140CF"/>
    <w:rsid w:val="00D14A00"/>
    <w:rsid w:val="00D15734"/>
    <w:rsid w:val="00D15B52"/>
    <w:rsid w:val="00D162D8"/>
    <w:rsid w:val="00D16AF0"/>
    <w:rsid w:val="00D171B1"/>
    <w:rsid w:val="00D17778"/>
    <w:rsid w:val="00D209AF"/>
    <w:rsid w:val="00D20DB3"/>
    <w:rsid w:val="00D20FD9"/>
    <w:rsid w:val="00D213AA"/>
    <w:rsid w:val="00D22570"/>
    <w:rsid w:val="00D24AE0"/>
    <w:rsid w:val="00D24E8E"/>
    <w:rsid w:val="00D27337"/>
    <w:rsid w:val="00D3193C"/>
    <w:rsid w:val="00D32719"/>
    <w:rsid w:val="00D32B1C"/>
    <w:rsid w:val="00D33DA7"/>
    <w:rsid w:val="00D3449E"/>
    <w:rsid w:val="00D36541"/>
    <w:rsid w:val="00D40721"/>
    <w:rsid w:val="00D40E37"/>
    <w:rsid w:val="00D411AA"/>
    <w:rsid w:val="00D4152D"/>
    <w:rsid w:val="00D422A6"/>
    <w:rsid w:val="00D42C50"/>
    <w:rsid w:val="00D42D93"/>
    <w:rsid w:val="00D43642"/>
    <w:rsid w:val="00D436F4"/>
    <w:rsid w:val="00D43CDD"/>
    <w:rsid w:val="00D446B4"/>
    <w:rsid w:val="00D452C8"/>
    <w:rsid w:val="00D461B1"/>
    <w:rsid w:val="00D46D44"/>
    <w:rsid w:val="00D46FC0"/>
    <w:rsid w:val="00D50442"/>
    <w:rsid w:val="00D50C87"/>
    <w:rsid w:val="00D50FC7"/>
    <w:rsid w:val="00D51059"/>
    <w:rsid w:val="00D52715"/>
    <w:rsid w:val="00D52CEB"/>
    <w:rsid w:val="00D535ED"/>
    <w:rsid w:val="00D55B3F"/>
    <w:rsid w:val="00D55F09"/>
    <w:rsid w:val="00D61F2D"/>
    <w:rsid w:val="00D6237E"/>
    <w:rsid w:val="00D62888"/>
    <w:rsid w:val="00D6331D"/>
    <w:rsid w:val="00D63832"/>
    <w:rsid w:val="00D639D9"/>
    <w:rsid w:val="00D63B25"/>
    <w:rsid w:val="00D64B6E"/>
    <w:rsid w:val="00D64C47"/>
    <w:rsid w:val="00D6780E"/>
    <w:rsid w:val="00D6EDD0"/>
    <w:rsid w:val="00D7218F"/>
    <w:rsid w:val="00D72CF7"/>
    <w:rsid w:val="00D73F4B"/>
    <w:rsid w:val="00D75F28"/>
    <w:rsid w:val="00D7643E"/>
    <w:rsid w:val="00D76809"/>
    <w:rsid w:val="00D76A64"/>
    <w:rsid w:val="00D7704E"/>
    <w:rsid w:val="00D81E9D"/>
    <w:rsid w:val="00D84816"/>
    <w:rsid w:val="00D853DC"/>
    <w:rsid w:val="00D85664"/>
    <w:rsid w:val="00D85B69"/>
    <w:rsid w:val="00D868F4"/>
    <w:rsid w:val="00D872A2"/>
    <w:rsid w:val="00D87BD1"/>
    <w:rsid w:val="00D90B14"/>
    <w:rsid w:val="00D91448"/>
    <w:rsid w:val="00D91F5E"/>
    <w:rsid w:val="00D930B7"/>
    <w:rsid w:val="00D93638"/>
    <w:rsid w:val="00D940DB"/>
    <w:rsid w:val="00D94173"/>
    <w:rsid w:val="00D948FB"/>
    <w:rsid w:val="00D97176"/>
    <w:rsid w:val="00D976B8"/>
    <w:rsid w:val="00DA068F"/>
    <w:rsid w:val="00DA0B88"/>
    <w:rsid w:val="00DA0B8D"/>
    <w:rsid w:val="00DA26A3"/>
    <w:rsid w:val="00DA3E6B"/>
    <w:rsid w:val="00DA6BE7"/>
    <w:rsid w:val="00DA79C7"/>
    <w:rsid w:val="00DA7B2A"/>
    <w:rsid w:val="00DA7EBE"/>
    <w:rsid w:val="00DB0D50"/>
    <w:rsid w:val="00DB2739"/>
    <w:rsid w:val="00DB2959"/>
    <w:rsid w:val="00DB49A6"/>
    <w:rsid w:val="00DB4F61"/>
    <w:rsid w:val="00DB5548"/>
    <w:rsid w:val="00DB7CBB"/>
    <w:rsid w:val="00DC01EA"/>
    <w:rsid w:val="00DC1562"/>
    <w:rsid w:val="00DC402C"/>
    <w:rsid w:val="00DC495F"/>
    <w:rsid w:val="00DC4B13"/>
    <w:rsid w:val="00DC503A"/>
    <w:rsid w:val="00DC6124"/>
    <w:rsid w:val="00DC7AEA"/>
    <w:rsid w:val="00DC7D9F"/>
    <w:rsid w:val="00DD2508"/>
    <w:rsid w:val="00DD392F"/>
    <w:rsid w:val="00DD3ABB"/>
    <w:rsid w:val="00DD4554"/>
    <w:rsid w:val="00DD4587"/>
    <w:rsid w:val="00DD5FBA"/>
    <w:rsid w:val="00DD66FF"/>
    <w:rsid w:val="00DD6FDE"/>
    <w:rsid w:val="00DD7558"/>
    <w:rsid w:val="00DD7640"/>
    <w:rsid w:val="00DD7BBF"/>
    <w:rsid w:val="00DE0B42"/>
    <w:rsid w:val="00DE4D67"/>
    <w:rsid w:val="00DE4DCF"/>
    <w:rsid w:val="00DE6B4A"/>
    <w:rsid w:val="00DF00C0"/>
    <w:rsid w:val="00DF0DC3"/>
    <w:rsid w:val="00DF38C4"/>
    <w:rsid w:val="00DF3BED"/>
    <w:rsid w:val="00DF4898"/>
    <w:rsid w:val="00DF4AA0"/>
    <w:rsid w:val="00DF5BFC"/>
    <w:rsid w:val="00DF5D6D"/>
    <w:rsid w:val="00DF6CBC"/>
    <w:rsid w:val="00DF7E10"/>
    <w:rsid w:val="00E00A3F"/>
    <w:rsid w:val="00E00AEA"/>
    <w:rsid w:val="00E0181C"/>
    <w:rsid w:val="00E02460"/>
    <w:rsid w:val="00E02C32"/>
    <w:rsid w:val="00E03249"/>
    <w:rsid w:val="00E037E9"/>
    <w:rsid w:val="00E03979"/>
    <w:rsid w:val="00E05917"/>
    <w:rsid w:val="00E05F0A"/>
    <w:rsid w:val="00E06AA7"/>
    <w:rsid w:val="00E1048C"/>
    <w:rsid w:val="00E113E2"/>
    <w:rsid w:val="00E12024"/>
    <w:rsid w:val="00E12221"/>
    <w:rsid w:val="00E125BB"/>
    <w:rsid w:val="00E12831"/>
    <w:rsid w:val="00E13914"/>
    <w:rsid w:val="00E14EF5"/>
    <w:rsid w:val="00E172D8"/>
    <w:rsid w:val="00E216BA"/>
    <w:rsid w:val="00E21CF3"/>
    <w:rsid w:val="00E237A3"/>
    <w:rsid w:val="00E23D61"/>
    <w:rsid w:val="00E259E4"/>
    <w:rsid w:val="00E25C20"/>
    <w:rsid w:val="00E2686D"/>
    <w:rsid w:val="00E271C1"/>
    <w:rsid w:val="00E272E3"/>
    <w:rsid w:val="00E30946"/>
    <w:rsid w:val="00E30BDE"/>
    <w:rsid w:val="00E311EA"/>
    <w:rsid w:val="00E31949"/>
    <w:rsid w:val="00E31EDF"/>
    <w:rsid w:val="00E332EB"/>
    <w:rsid w:val="00E335ED"/>
    <w:rsid w:val="00E33DAE"/>
    <w:rsid w:val="00E34926"/>
    <w:rsid w:val="00E35C77"/>
    <w:rsid w:val="00E35DA3"/>
    <w:rsid w:val="00E35FB9"/>
    <w:rsid w:val="00E36146"/>
    <w:rsid w:val="00E3703B"/>
    <w:rsid w:val="00E4018E"/>
    <w:rsid w:val="00E402DB"/>
    <w:rsid w:val="00E4063B"/>
    <w:rsid w:val="00E408A4"/>
    <w:rsid w:val="00E41062"/>
    <w:rsid w:val="00E42DA9"/>
    <w:rsid w:val="00E43868"/>
    <w:rsid w:val="00E4387E"/>
    <w:rsid w:val="00E440E4"/>
    <w:rsid w:val="00E44797"/>
    <w:rsid w:val="00E447E5"/>
    <w:rsid w:val="00E45F58"/>
    <w:rsid w:val="00E46D82"/>
    <w:rsid w:val="00E47BCC"/>
    <w:rsid w:val="00E50F34"/>
    <w:rsid w:val="00E515BA"/>
    <w:rsid w:val="00E51DDA"/>
    <w:rsid w:val="00E51F1B"/>
    <w:rsid w:val="00E52188"/>
    <w:rsid w:val="00E533FB"/>
    <w:rsid w:val="00E53BA3"/>
    <w:rsid w:val="00E542E7"/>
    <w:rsid w:val="00E562E0"/>
    <w:rsid w:val="00E5794F"/>
    <w:rsid w:val="00E600E1"/>
    <w:rsid w:val="00E635A7"/>
    <w:rsid w:val="00E64F02"/>
    <w:rsid w:val="00E653B8"/>
    <w:rsid w:val="00E65E43"/>
    <w:rsid w:val="00E6625F"/>
    <w:rsid w:val="00E701CB"/>
    <w:rsid w:val="00E705BE"/>
    <w:rsid w:val="00E70DF8"/>
    <w:rsid w:val="00E72A75"/>
    <w:rsid w:val="00E73625"/>
    <w:rsid w:val="00E753E7"/>
    <w:rsid w:val="00E75AC6"/>
    <w:rsid w:val="00E77364"/>
    <w:rsid w:val="00E77654"/>
    <w:rsid w:val="00E81055"/>
    <w:rsid w:val="00E840F3"/>
    <w:rsid w:val="00E851CE"/>
    <w:rsid w:val="00E8533A"/>
    <w:rsid w:val="00E85B5D"/>
    <w:rsid w:val="00E85F89"/>
    <w:rsid w:val="00E8604F"/>
    <w:rsid w:val="00E8639A"/>
    <w:rsid w:val="00E8682B"/>
    <w:rsid w:val="00E87466"/>
    <w:rsid w:val="00E87804"/>
    <w:rsid w:val="00E92921"/>
    <w:rsid w:val="00E95313"/>
    <w:rsid w:val="00E96B47"/>
    <w:rsid w:val="00E96EF3"/>
    <w:rsid w:val="00EA0737"/>
    <w:rsid w:val="00EA1F33"/>
    <w:rsid w:val="00EA1FA8"/>
    <w:rsid w:val="00EA2A34"/>
    <w:rsid w:val="00EA42A0"/>
    <w:rsid w:val="00EA6CBE"/>
    <w:rsid w:val="00EA7BDD"/>
    <w:rsid w:val="00EB0A15"/>
    <w:rsid w:val="00EB0BEA"/>
    <w:rsid w:val="00EB391A"/>
    <w:rsid w:val="00EB45CF"/>
    <w:rsid w:val="00EB4B17"/>
    <w:rsid w:val="00EB5486"/>
    <w:rsid w:val="00EB5512"/>
    <w:rsid w:val="00EB7752"/>
    <w:rsid w:val="00EB77B2"/>
    <w:rsid w:val="00EC0834"/>
    <w:rsid w:val="00EC29A9"/>
    <w:rsid w:val="00EC41C1"/>
    <w:rsid w:val="00EC458E"/>
    <w:rsid w:val="00EC6033"/>
    <w:rsid w:val="00EC72E8"/>
    <w:rsid w:val="00EC7777"/>
    <w:rsid w:val="00EC79A6"/>
    <w:rsid w:val="00ED036D"/>
    <w:rsid w:val="00ED2746"/>
    <w:rsid w:val="00ED2925"/>
    <w:rsid w:val="00ED2D9A"/>
    <w:rsid w:val="00ED3B17"/>
    <w:rsid w:val="00ED58B2"/>
    <w:rsid w:val="00ED6653"/>
    <w:rsid w:val="00ED6ADC"/>
    <w:rsid w:val="00ED6C3E"/>
    <w:rsid w:val="00ED761F"/>
    <w:rsid w:val="00EE0940"/>
    <w:rsid w:val="00EE16D2"/>
    <w:rsid w:val="00EE2809"/>
    <w:rsid w:val="00EE3C5A"/>
    <w:rsid w:val="00EE4C06"/>
    <w:rsid w:val="00EE5074"/>
    <w:rsid w:val="00EE68E8"/>
    <w:rsid w:val="00EE6DC6"/>
    <w:rsid w:val="00EF08A8"/>
    <w:rsid w:val="00EF0EB0"/>
    <w:rsid w:val="00EF1095"/>
    <w:rsid w:val="00EF1237"/>
    <w:rsid w:val="00EF2891"/>
    <w:rsid w:val="00EF423B"/>
    <w:rsid w:val="00EF5965"/>
    <w:rsid w:val="00EF5B5C"/>
    <w:rsid w:val="00EF5B70"/>
    <w:rsid w:val="00EF6CD8"/>
    <w:rsid w:val="00EF72A2"/>
    <w:rsid w:val="00EF7A1C"/>
    <w:rsid w:val="00F00778"/>
    <w:rsid w:val="00F00DD3"/>
    <w:rsid w:val="00F02084"/>
    <w:rsid w:val="00F04DE3"/>
    <w:rsid w:val="00F05160"/>
    <w:rsid w:val="00F059FD"/>
    <w:rsid w:val="00F062EE"/>
    <w:rsid w:val="00F06DAB"/>
    <w:rsid w:val="00F11E73"/>
    <w:rsid w:val="00F1214F"/>
    <w:rsid w:val="00F12A79"/>
    <w:rsid w:val="00F1336A"/>
    <w:rsid w:val="00F1417F"/>
    <w:rsid w:val="00F160ED"/>
    <w:rsid w:val="00F16494"/>
    <w:rsid w:val="00F213BF"/>
    <w:rsid w:val="00F22899"/>
    <w:rsid w:val="00F232C0"/>
    <w:rsid w:val="00F241C2"/>
    <w:rsid w:val="00F25586"/>
    <w:rsid w:val="00F2693B"/>
    <w:rsid w:val="00F275B8"/>
    <w:rsid w:val="00F31F23"/>
    <w:rsid w:val="00F32A8F"/>
    <w:rsid w:val="00F32EEC"/>
    <w:rsid w:val="00F33EED"/>
    <w:rsid w:val="00F3410C"/>
    <w:rsid w:val="00F36FE3"/>
    <w:rsid w:val="00F41915"/>
    <w:rsid w:val="00F4199C"/>
    <w:rsid w:val="00F41D64"/>
    <w:rsid w:val="00F435B6"/>
    <w:rsid w:val="00F43E49"/>
    <w:rsid w:val="00F44AD7"/>
    <w:rsid w:val="00F44B08"/>
    <w:rsid w:val="00F464B8"/>
    <w:rsid w:val="00F47E39"/>
    <w:rsid w:val="00F507F6"/>
    <w:rsid w:val="00F51B38"/>
    <w:rsid w:val="00F52B06"/>
    <w:rsid w:val="00F53E79"/>
    <w:rsid w:val="00F541CC"/>
    <w:rsid w:val="00F6054D"/>
    <w:rsid w:val="00F60961"/>
    <w:rsid w:val="00F6204E"/>
    <w:rsid w:val="00F6210D"/>
    <w:rsid w:val="00F64F47"/>
    <w:rsid w:val="00F65950"/>
    <w:rsid w:val="00F66515"/>
    <w:rsid w:val="00F67CCB"/>
    <w:rsid w:val="00F700FF"/>
    <w:rsid w:val="00F71A92"/>
    <w:rsid w:val="00F727F0"/>
    <w:rsid w:val="00F72857"/>
    <w:rsid w:val="00F73349"/>
    <w:rsid w:val="00F75155"/>
    <w:rsid w:val="00F75E37"/>
    <w:rsid w:val="00F7675E"/>
    <w:rsid w:val="00F7678E"/>
    <w:rsid w:val="00F76FFB"/>
    <w:rsid w:val="00F770CA"/>
    <w:rsid w:val="00F80FB8"/>
    <w:rsid w:val="00F8392E"/>
    <w:rsid w:val="00F8407D"/>
    <w:rsid w:val="00F850A9"/>
    <w:rsid w:val="00F85B9B"/>
    <w:rsid w:val="00F86903"/>
    <w:rsid w:val="00F87035"/>
    <w:rsid w:val="00F878C5"/>
    <w:rsid w:val="00F90088"/>
    <w:rsid w:val="00F90C44"/>
    <w:rsid w:val="00F90CC8"/>
    <w:rsid w:val="00F935A1"/>
    <w:rsid w:val="00F93BF3"/>
    <w:rsid w:val="00F94990"/>
    <w:rsid w:val="00F95814"/>
    <w:rsid w:val="00F96A3C"/>
    <w:rsid w:val="00FA0773"/>
    <w:rsid w:val="00FA2E26"/>
    <w:rsid w:val="00FA38BA"/>
    <w:rsid w:val="00FA3A48"/>
    <w:rsid w:val="00FA3B5C"/>
    <w:rsid w:val="00FA5497"/>
    <w:rsid w:val="00FA6F41"/>
    <w:rsid w:val="00FB0A8D"/>
    <w:rsid w:val="00FB0AB8"/>
    <w:rsid w:val="00FB2A66"/>
    <w:rsid w:val="00FB426E"/>
    <w:rsid w:val="00FB4C77"/>
    <w:rsid w:val="00FB56E4"/>
    <w:rsid w:val="00FB6C9E"/>
    <w:rsid w:val="00FB7738"/>
    <w:rsid w:val="00FC27E1"/>
    <w:rsid w:val="00FC38A2"/>
    <w:rsid w:val="00FC5556"/>
    <w:rsid w:val="00FD06C8"/>
    <w:rsid w:val="00FD1487"/>
    <w:rsid w:val="00FD280A"/>
    <w:rsid w:val="00FD3F81"/>
    <w:rsid w:val="00FD48C0"/>
    <w:rsid w:val="00FD4CF5"/>
    <w:rsid w:val="00FD5F15"/>
    <w:rsid w:val="00FD6CD8"/>
    <w:rsid w:val="00FD77B1"/>
    <w:rsid w:val="00FDAE81"/>
    <w:rsid w:val="00FE023A"/>
    <w:rsid w:val="00FE2B09"/>
    <w:rsid w:val="00FE322D"/>
    <w:rsid w:val="00FE42FC"/>
    <w:rsid w:val="00FE5480"/>
    <w:rsid w:val="00FF0362"/>
    <w:rsid w:val="00FF03CA"/>
    <w:rsid w:val="00FF048F"/>
    <w:rsid w:val="00FF0918"/>
    <w:rsid w:val="00FF0AFC"/>
    <w:rsid w:val="00FF20BA"/>
    <w:rsid w:val="00FF2E01"/>
    <w:rsid w:val="00FF4520"/>
    <w:rsid w:val="00FF51CE"/>
    <w:rsid w:val="00FF57BB"/>
    <w:rsid w:val="00FF5FDF"/>
    <w:rsid w:val="019923C0"/>
    <w:rsid w:val="022DCB6F"/>
    <w:rsid w:val="02485129"/>
    <w:rsid w:val="026350A7"/>
    <w:rsid w:val="028D0D6B"/>
    <w:rsid w:val="02954B56"/>
    <w:rsid w:val="02A39061"/>
    <w:rsid w:val="02D05630"/>
    <w:rsid w:val="02EC4468"/>
    <w:rsid w:val="02F6F3DB"/>
    <w:rsid w:val="03400D8A"/>
    <w:rsid w:val="03AB99C2"/>
    <w:rsid w:val="03AC352B"/>
    <w:rsid w:val="04234AEF"/>
    <w:rsid w:val="05774865"/>
    <w:rsid w:val="05ACC3F8"/>
    <w:rsid w:val="05DA03E4"/>
    <w:rsid w:val="065DE877"/>
    <w:rsid w:val="06DC8F0A"/>
    <w:rsid w:val="07626B4D"/>
    <w:rsid w:val="08109FB2"/>
    <w:rsid w:val="08992DEE"/>
    <w:rsid w:val="08B327E7"/>
    <w:rsid w:val="08C1151B"/>
    <w:rsid w:val="08C417C0"/>
    <w:rsid w:val="091AF3A3"/>
    <w:rsid w:val="09882399"/>
    <w:rsid w:val="09A10DF8"/>
    <w:rsid w:val="09DE16D1"/>
    <w:rsid w:val="0A2E9E25"/>
    <w:rsid w:val="0A6C8FD9"/>
    <w:rsid w:val="0A7C346C"/>
    <w:rsid w:val="0AF88034"/>
    <w:rsid w:val="0B65B42D"/>
    <w:rsid w:val="0C0E3CED"/>
    <w:rsid w:val="0C2A84BF"/>
    <w:rsid w:val="0C3AA0F9"/>
    <w:rsid w:val="0C7C5907"/>
    <w:rsid w:val="0CBFC45B"/>
    <w:rsid w:val="0CC0A166"/>
    <w:rsid w:val="0D48D7D3"/>
    <w:rsid w:val="0DB6FCC1"/>
    <w:rsid w:val="0DDA4B89"/>
    <w:rsid w:val="0E6F3A9A"/>
    <w:rsid w:val="0EE57CE7"/>
    <w:rsid w:val="0F339543"/>
    <w:rsid w:val="0FC466AF"/>
    <w:rsid w:val="0FC80E64"/>
    <w:rsid w:val="0FCC466B"/>
    <w:rsid w:val="0FD3894A"/>
    <w:rsid w:val="0FF0B690"/>
    <w:rsid w:val="1059D050"/>
    <w:rsid w:val="10C58404"/>
    <w:rsid w:val="10CAD99B"/>
    <w:rsid w:val="11AAECB0"/>
    <w:rsid w:val="11C37516"/>
    <w:rsid w:val="11CC0ED9"/>
    <w:rsid w:val="11D16703"/>
    <w:rsid w:val="11EC6B42"/>
    <w:rsid w:val="11FC63DD"/>
    <w:rsid w:val="123063D2"/>
    <w:rsid w:val="12392575"/>
    <w:rsid w:val="123A664F"/>
    <w:rsid w:val="126FB227"/>
    <w:rsid w:val="12865841"/>
    <w:rsid w:val="12979426"/>
    <w:rsid w:val="12C527DB"/>
    <w:rsid w:val="1323F301"/>
    <w:rsid w:val="13280499"/>
    <w:rsid w:val="132999A0"/>
    <w:rsid w:val="1329D5D7"/>
    <w:rsid w:val="13553A65"/>
    <w:rsid w:val="13781BF2"/>
    <w:rsid w:val="13B081F8"/>
    <w:rsid w:val="13FF04F8"/>
    <w:rsid w:val="141A6B87"/>
    <w:rsid w:val="142CDDCF"/>
    <w:rsid w:val="14B38D7F"/>
    <w:rsid w:val="15293846"/>
    <w:rsid w:val="1551A5E1"/>
    <w:rsid w:val="15558CD0"/>
    <w:rsid w:val="1573D88D"/>
    <w:rsid w:val="157A4AD1"/>
    <w:rsid w:val="1580D8C0"/>
    <w:rsid w:val="166BE011"/>
    <w:rsid w:val="16DD7450"/>
    <w:rsid w:val="16F4F005"/>
    <w:rsid w:val="1723FE6E"/>
    <w:rsid w:val="175F50AA"/>
    <w:rsid w:val="17BA57B8"/>
    <w:rsid w:val="17C5FB27"/>
    <w:rsid w:val="180506B8"/>
    <w:rsid w:val="186C5FF8"/>
    <w:rsid w:val="186FCB21"/>
    <w:rsid w:val="18B0E57C"/>
    <w:rsid w:val="18F45213"/>
    <w:rsid w:val="19968451"/>
    <w:rsid w:val="19BD0E59"/>
    <w:rsid w:val="19CB389D"/>
    <w:rsid w:val="1A051BF6"/>
    <w:rsid w:val="1A533DED"/>
    <w:rsid w:val="1A5822AF"/>
    <w:rsid w:val="1AB158AF"/>
    <w:rsid w:val="1B2BA240"/>
    <w:rsid w:val="1B981100"/>
    <w:rsid w:val="1BA0B7FC"/>
    <w:rsid w:val="1BD12737"/>
    <w:rsid w:val="1C00C66E"/>
    <w:rsid w:val="1C0490D9"/>
    <w:rsid w:val="1C7CD262"/>
    <w:rsid w:val="1C8BE805"/>
    <w:rsid w:val="1CBB155B"/>
    <w:rsid w:val="1CC56DC9"/>
    <w:rsid w:val="1D338D77"/>
    <w:rsid w:val="1D9E4DFF"/>
    <w:rsid w:val="1E269B52"/>
    <w:rsid w:val="1E600DF8"/>
    <w:rsid w:val="1E61F14D"/>
    <w:rsid w:val="1EA218D2"/>
    <w:rsid w:val="1EC9819D"/>
    <w:rsid w:val="1ECF5DD8"/>
    <w:rsid w:val="1EE16724"/>
    <w:rsid w:val="1F02D6D7"/>
    <w:rsid w:val="1F0767BB"/>
    <w:rsid w:val="1F727FFA"/>
    <w:rsid w:val="1F7EE01C"/>
    <w:rsid w:val="1FC8125F"/>
    <w:rsid w:val="20033CFA"/>
    <w:rsid w:val="21C148EA"/>
    <w:rsid w:val="2246BEC1"/>
    <w:rsid w:val="224FE700"/>
    <w:rsid w:val="2323443D"/>
    <w:rsid w:val="2338B949"/>
    <w:rsid w:val="237D5261"/>
    <w:rsid w:val="249986F7"/>
    <w:rsid w:val="24AB9430"/>
    <w:rsid w:val="24E389D1"/>
    <w:rsid w:val="24E9DC62"/>
    <w:rsid w:val="2546901F"/>
    <w:rsid w:val="2564D168"/>
    <w:rsid w:val="26BDBBB7"/>
    <w:rsid w:val="273DBB51"/>
    <w:rsid w:val="275A115D"/>
    <w:rsid w:val="278D8C5F"/>
    <w:rsid w:val="27DF0354"/>
    <w:rsid w:val="28075FF5"/>
    <w:rsid w:val="282233E5"/>
    <w:rsid w:val="283355F7"/>
    <w:rsid w:val="28AD2364"/>
    <w:rsid w:val="28E734D9"/>
    <w:rsid w:val="28F33562"/>
    <w:rsid w:val="28FD04FB"/>
    <w:rsid w:val="292271D4"/>
    <w:rsid w:val="2961805D"/>
    <w:rsid w:val="29B0B84D"/>
    <w:rsid w:val="2A5C0755"/>
    <w:rsid w:val="2A7DE349"/>
    <w:rsid w:val="2A8732C4"/>
    <w:rsid w:val="2A9A2D6D"/>
    <w:rsid w:val="2AB29F75"/>
    <w:rsid w:val="2AD910D9"/>
    <w:rsid w:val="2B6B56AE"/>
    <w:rsid w:val="2B866154"/>
    <w:rsid w:val="2BACFCB2"/>
    <w:rsid w:val="2C317DF3"/>
    <w:rsid w:val="2CF3778E"/>
    <w:rsid w:val="2D3298AB"/>
    <w:rsid w:val="2D3CDA5F"/>
    <w:rsid w:val="2D664E19"/>
    <w:rsid w:val="2DC13A46"/>
    <w:rsid w:val="2DE097F2"/>
    <w:rsid w:val="2E0B292C"/>
    <w:rsid w:val="2E2A4DA8"/>
    <w:rsid w:val="2E43A30B"/>
    <w:rsid w:val="2EF247EA"/>
    <w:rsid w:val="2F388C3A"/>
    <w:rsid w:val="2F4A76F0"/>
    <w:rsid w:val="2F8B1341"/>
    <w:rsid w:val="2FBD5014"/>
    <w:rsid w:val="3005A4DC"/>
    <w:rsid w:val="302C2D3B"/>
    <w:rsid w:val="30695CE7"/>
    <w:rsid w:val="3093B76B"/>
    <w:rsid w:val="30AAB5AC"/>
    <w:rsid w:val="31619DFC"/>
    <w:rsid w:val="3164E21B"/>
    <w:rsid w:val="327D4217"/>
    <w:rsid w:val="32BCF683"/>
    <w:rsid w:val="33BDE442"/>
    <w:rsid w:val="33C32C16"/>
    <w:rsid w:val="33CFD98D"/>
    <w:rsid w:val="33F94962"/>
    <w:rsid w:val="33FE5D4D"/>
    <w:rsid w:val="340AD402"/>
    <w:rsid w:val="3410C486"/>
    <w:rsid w:val="3485CE8F"/>
    <w:rsid w:val="352E5922"/>
    <w:rsid w:val="357E5685"/>
    <w:rsid w:val="35BAE4FE"/>
    <w:rsid w:val="35EFCE65"/>
    <w:rsid w:val="36B6418D"/>
    <w:rsid w:val="36E05B93"/>
    <w:rsid w:val="36F5B68F"/>
    <w:rsid w:val="374B410F"/>
    <w:rsid w:val="3779EF8A"/>
    <w:rsid w:val="38038172"/>
    <w:rsid w:val="38767D61"/>
    <w:rsid w:val="39EEFD64"/>
    <w:rsid w:val="3B0148CC"/>
    <w:rsid w:val="3B078A9F"/>
    <w:rsid w:val="3B08E359"/>
    <w:rsid w:val="3B6D493C"/>
    <w:rsid w:val="3B7C8D8B"/>
    <w:rsid w:val="3C1D66C2"/>
    <w:rsid w:val="3C72A691"/>
    <w:rsid w:val="3C7761C6"/>
    <w:rsid w:val="3C836129"/>
    <w:rsid w:val="3C9F3A12"/>
    <w:rsid w:val="3CBAF781"/>
    <w:rsid w:val="3D1E40E0"/>
    <w:rsid w:val="3D786E19"/>
    <w:rsid w:val="3D803D06"/>
    <w:rsid w:val="3DA208D5"/>
    <w:rsid w:val="3DFB6B8B"/>
    <w:rsid w:val="3E30282A"/>
    <w:rsid w:val="3E64A271"/>
    <w:rsid w:val="3EB9B9D6"/>
    <w:rsid w:val="3EBA1141"/>
    <w:rsid w:val="3F2F3AE7"/>
    <w:rsid w:val="3F3F845C"/>
    <w:rsid w:val="3F984DA1"/>
    <w:rsid w:val="40240B44"/>
    <w:rsid w:val="4025484B"/>
    <w:rsid w:val="402901CC"/>
    <w:rsid w:val="40581380"/>
    <w:rsid w:val="406D81F3"/>
    <w:rsid w:val="40C1DCF7"/>
    <w:rsid w:val="40EA339A"/>
    <w:rsid w:val="40F708FE"/>
    <w:rsid w:val="414D88BD"/>
    <w:rsid w:val="414FD67D"/>
    <w:rsid w:val="41848DB0"/>
    <w:rsid w:val="423E41F9"/>
    <w:rsid w:val="424E4AF4"/>
    <w:rsid w:val="42834829"/>
    <w:rsid w:val="42A2DB4B"/>
    <w:rsid w:val="42AC6370"/>
    <w:rsid w:val="42FC1E5F"/>
    <w:rsid w:val="43501A1A"/>
    <w:rsid w:val="437A18A7"/>
    <w:rsid w:val="447F543B"/>
    <w:rsid w:val="448BBA05"/>
    <w:rsid w:val="4566A153"/>
    <w:rsid w:val="458543A3"/>
    <w:rsid w:val="4593BAB9"/>
    <w:rsid w:val="45EE4F7F"/>
    <w:rsid w:val="46160160"/>
    <w:rsid w:val="46252F24"/>
    <w:rsid w:val="46DCC528"/>
    <w:rsid w:val="470274E2"/>
    <w:rsid w:val="474F91F6"/>
    <w:rsid w:val="475A10ED"/>
    <w:rsid w:val="47AC6CC8"/>
    <w:rsid w:val="483AA201"/>
    <w:rsid w:val="48A3919E"/>
    <w:rsid w:val="48A4641B"/>
    <w:rsid w:val="48C4B82F"/>
    <w:rsid w:val="48C85E6A"/>
    <w:rsid w:val="4AA506CB"/>
    <w:rsid w:val="4AAB83D7"/>
    <w:rsid w:val="4B066375"/>
    <w:rsid w:val="4B9DE025"/>
    <w:rsid w:val="4CA74B7E"/>
    <w:rsid w:val="4CBA513C"/>
    <w:rsid w:val="4CCCCD01"/>
    <w:rsid w:val="4D247E4C"/>
    <w:rsid w:val="4D284E0D"/>
    <w:rsid w:val="4D2AB3BC"/>
    <w:rsid w:val="4D436A60"/>
    <w:rsid w:val="4D4EF80E"/>
    <w:rsid w:val="4D565738"/>
    <w:rsid w:val="4D5B7A7E"/>
    <w:rsid w:val="4D830963"/>
    <w:rsid w:val="4DBD031B"/>
    <w:rsid w:val="4E7C2509"/>
    <w:rsid w:val="4EA90364"/>
    <w:rsid w:val="4ED04B36"/>
    <w:rsid w:val="4ED9F014"/>
    <w:rsid w:val="4F13A59F"/>
    <w:rsid w:val="4F370C62"/>
    <w:rsid w:val="4F58D37C"/>
    <w:rsid w:val="4FA0E918"/>
    <w:rsid w:val="50124A75"/>
    <w:rsid w:val="501E9707"/>
    <w:rsid w:val="50338897"/>
    <w:rsid w:val="50380D02"/>
    <w:rsid w:val="508179BF"/>
    <w:rsid w:val="50E404D6"/>
    <w:rsid w:val="5117AB1D"/>
    <w:rsid w:val="51243718"/>
    <w:rsid w:val="516B359C"/>
    <w:rsid w:val="518974FD"/>
    <w:rsid w:val="51D6762F"/>
    <w:rsid w:val="5280F19F"/>
    <w:rsid w:val="52B3FD85"/>
    <w:rsid w:val="537C3FDB"/>
    <w:rsid w:val="53AB0978"/>
    <w:rsid w:val="5456EB9E"/>
    <w:rsid w:val="54857F2A"/>
    <w:rsid w:val="54DAD9B5"/>
    <w:rsid w:val="550D6099"/>
    <w:rsid w:val="555AA959"/>
    <w:rsid w:val="555EC56E"/>
    <w:rsid w:val="55854596"/>
    <w:rsid w:val="558A2F59"/>
    <w:rsid w:val="55FA7518"/>
    <w:rsid w:val="56170AB9"/>
    <w:rsid w:val="56F83F4C"/>
    <w:rsid w:val="57556C77"/>
    <w:rsid w:val="579E7FF0"/>
    <w:rsid w:val="57A2245D"/>
    <w:rsid w:val="57D5C879"/>
    <w:rsid w:val="580FCB01"/>
    <w:rsid w:val="5841A867"/>
    <w:rsid w:val="586355E1"/>
    <w:rsid w:val="5879878F"/>
    <w:rsid w:val="5937F201"/>
    <w:rsid w:val="597D02C2"/>
    <w:rsid w:val="59DF12D6"/>
    <w:rsid w:val="5A308956"/>
    <w:rsid w:val="5A8A51D0"/>
    <w:rsid w:val="5AD4660A"/>
    <w:rsid w:val="5B015D50"/>
    <w:rsid w:val="5BA9AEE2"/>
    <w:rsid w:val="5C281819"/>
    <w:rsid w:val="5CB31CDF"/>
    <w:rsid w:val="5CE61688"/>
    <w:rsid w:val="5CE7A925"/>
    <w:rsid w:val="5D06DC7F"/>
    <w:rsid w:val="5D584CB6"/>
    <w:rsid w:val="5D693FCA"/>
    <w:rsid w:val="5DB39FAD"/>
    <w:rsid w:val="5E27BFE5"/>
    <w:rsid w:val="5EC238D2"/>
    <w:rsid w:val="5EEC53E3"/>
    <w:rsid w:val="5EF49C34"/>
    <w:rsid w:val="5F137B9F"/>
    <w:rsid w:val="5F8C6E64"/>
    <w:rsid w:val="5FD2B4C8"/>
    <w:rsid w:val="6014FA42"/>
    <w:rsid w:val="601F5224"/>
    <w:rsid w:val="60A635D1"/>
    <w:rsid w:val="6150C8B6"/>
    <w:rsid w:val="61B94778"/>
    <w:rsid w:val="61D6C1E4"/>
    <w:rsid w:val="62114379"/>
    <w:rsid w:val="62486898"/>
    <w:rsid w:val="6274DE92"/>
    <w:rsid w:val="62916750"/>
    <w:rsid w:val="62C4B35C"/>
    <w:rsid w:val="62D1DFCE"/>
    <w:rsid w:val="630A9084"/>
    <w:rsid w:val="6391CF7A"/>
    <w:rsid w:val="63AC75A7"/>
    <w:rsid w:val="6446FF34"/>
    <w:rsid w:val="64476B20"/>
    <w:rsid w:val="64AD83F0"/>
    <w:rsid w:val="65BB3FB1"/>
    <w:rsid w:val="65BE311B"/>
    <w:rsid w:val="65EEDA08"/>
    <w:rsid w:val="66287D10"/>
    <w:rsid w:val="66570C69"/>
    <w:rsid w:val="666017EB"/>
    <w:rsid w:val="666BF564"/>
    <w:rsid w:val="6686713C"/>
    <w:rsid w:val="66AA7154"/>
    <w:rsid w:val="66C327D6"/>
    <w:rsid w:val="66C37491"/>
    <w:rsid w:val="66C382D3"/>
    <w:rsid w:val="66DD939A"/>
    <w:rsid w:val="67545136"/>
    <w:rsid w:val="6757AB35"/>
    <w:rsid w:val="6793B9CB"/>
    <w:rsid w:val="69188FD0"/>
    <w:rsid w:val="69878BAB"/>
    <w:rsid w:val="69FDF686"/>
    <w:rsid w:val="6A9A5914"/>
    <w:rsid w:val="6B01E009"/>
    <w:rsid w:val="6B4BA0AB"/>
    <w:rsid w:val="6BAFF07F"/>
    <w:rsid w:val="6C0FC32A"/>
    <w:rsid w:val="6C253FB6"/>
    <w:rsid w:val="6C3B5B10"/>
    <w:rsid w:val="6C88805E"/>
    <w:rsid w:val="6CF41501"/>
    <w:rsid w:val="6D073023"/>
    <w:rsid w:val="6D32EF73"/>
    <w:rsid w:val="6D549B66"/>
    <w:rsid w:val="6D58AC42"/>
    <w:rsid w:val="6DAD85B8"/>
    <w:rsid w:val="6DEF627D"/>
    <w:rsid w:val="6E2D2E72"/>
    <w:rsid w:val="6E9186D1"/>
    <w:rsid w:val="6E96B928"/>
    <w:rsid w:val="6EEEF40D"/>
    <w:rsid w:val="6EFE2ABD"/>
    <w:rsid w:val="6F125CB7"/>
    <w:rsid w:val="703A6E9A"/>
    <w:rsid w:val="705B5E0D"/>
    <w:rsid w:val="7068F159"/>
    <w:rsid w:val="70AF5171"/>
    <w:rsid w:val="70B1D84A"/>
    <w:rsid w:val="70DDE4BB"/>
    <w:rsid w:val="71702D2C"/>
    <w:rsid w:val="72311B4F"/>
    <w:rsid w:val="723CA544"/>
    <w:rsid w:val="7255FABD"/>
    <w:rsid w:val="7258A25D"/>
    <w:rsid w:val="729BA403"/>
    <w:rsid w:val="72AF7880"/>
    <w:rsid w:val="737A0647"/>
    <w:rsid w:val="73E7A02E"/>
    <w:rsid w:val="74A0E84F"/>
    <w:rsid w:val="74A41879"/>
    <w:rsid w:val="7501B687"/>
    <w:rsid w:val="75063295"/>
    <w:rsid w:val="7507950E"/>
    <w:rsid w:val="75354740"/>
    <w:rsid w:val="75E5C780"/>
    <w:rsid w:val="76327186"/>
    <w:rsid w:val="76E4D2A5"/>
    <w:rsid w:val="76F8630B"/>
    <w:rsid w:val="77024B01"/>
    <w:rsid w:val="773FBF2C"/>
    <w:rsid w:val="77567BC0"/>
    <w:rsid w:val="776412D4"/>
    <w:rsid w:val="77853D86"/>
    <w:rsid w:val="783E1B9E"/>
    <w:rsid w:val="785A6EB5"/>
    <w:rsid w:val="7860C40F"/>
    <w:rsid w:val="786312D5"/>
    <w:rsid w:val="787C15B4"/>
    <w:rsid w:val="78FEBA84"/>
    <w:rsid w:val="7911FFF0"/>
    <w:rsid w:val="796A1248"/>
    <w:rsid w:val="79C0BC17"/>
    <w:rsid w:val="79FED3AE"/>
    <w:rsid w:val="7A21488A"/>
    <w:rsid w:val="7A280E26"/>
    <w:rsid w:val="7A96DCBC"/>
    <w:rsid w:val="7AE2FFB1"/>
    <w:rsid w:val="7AF72734"/>
    <w:rsid w:val="7B67A506"/>
    <w:rsid w:val="7B7175A5"/>
    <w:rsid w:val="7C2D8E25"/>
    <w:rsid w:val="7C75E478"/>
    <w:rsid w:val="7C9C46CB"/>
    <w:rsid w:val="7D100131"/>
    <w:rsid w:val="7D329964"/>
    <w:rsid w:val="7DE9ACE6"/>
    <w:rsid w:val="7E21C57F"/>
    <w:rsid w:val="7E28BA37"/>
    <w:rsid w:val="7EC01A61"/>
    <w:rsid w:val="7EC7C722"/>
    <w:rsid w:val="7EE0EEE3"/>
    <w:rsid w:val="7FFD8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E18FA"/>
  <w15:chartTrackingRefBased/>
  <w15:docId w15:val="{18310FA2-7E4E-48AC-A5C3-AF67EA4F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5BA"/>
    <w:pPr>
      <w:spacing w:after="0" w:line="276" w:lineRule="auto"/>
    </w:pPr>
    <w:rPr>
      <w:rFonts w:ascii="Arial" w:eastAsia="Malgun Gothic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4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5BA"/>
    <w:rPr>
      <w:rFonts w:ascii="Arial" w:eastAsia="Malgun Gothic" w:hAnsi="Arial" w:cs="Times New Roman"/>
      <w:lang w:val="en-US"/>
    </w:rPr>
  </w:style>
  <w:style w:type="paragraph" w:customStyle="1" w:styleId="paragraph">
    <w:name w:val="paragraph"/>
    <w:basedOn w:val="Normal"/>
    <w:rsid w:val="00BD4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D45BA"/>
  </w:style>
  <w:style w:type="character" w:customStyle="1" w:styleId="eop">
    <w:name w:val="eop"/>
    <w:basedOn w:val="DefaultParagraphFont"/>
    <w:rsid w:val="00BD45BA"/>
  </w:style>
  <w:style w:type="paragraph" w:styleId="NoSpacing">
    <w:name w:val="No Spacing"/>
    <w:uiPriority w:val="1"/>
    <w:qFormat/>
    <w:rsid w:val="00BD45BA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Malgun Gothic" w:hAnsi="Arial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B1B99"/>
    <w:pPr>
      <w:spacing w:after="0" w:line="240" w:lineRule="auto"/>
    </w:pPr>
    <w:rPr>
      <w:rFonts w:ascii="Arial" w:eastAsia="Malgun Gothic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0088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088"/>
    <w:rPr>
      <w:rFonts w:ascii="Arial" w:eastAsia="Malgun Gothic" w:hAnsi="Arial" w:cs="Times New Roman"/>
      <w:lang w:val="en-US"/>
    </w:rPr>
  </w:style>
  <w:style w:type="character" w:styleId="Hyperlink">
    <w:name w:val="Hyperlink"/>
    <w:unhideWhenUsed/>
    <w:rsid w:val="00277B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28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E6B"/>
    <w:rPr>
      <w:rFonts w:ascii="Arial" w:eastAsia="Malgun Gothic" w:hAnsi="Arial" w:cs="Times New Roman"/>
      <w:b/>
      <w:bCs/>
      <w:sz w:val="20"/>
      <w:szCs w:val="20"/>
      <w:lang w:val="en-US"/>
    </w:rPr>
  </w:style>
  <w:style w:type="character" w:styleId="Strong">
    <w:name w:val="Strong"/>
    <w:uiPriority w:val="22"/>
    <w:qFormat/>
    <w:rsid w:val="005E2E33"/>
    <w:rPr>
      <w:b/>
      <w:bCs/>
    </w:rPr>
  </w:style>
  <w:style w:type="paragraph" w:styleId="NormalWeb">
    <w:name w:val="Normal (Web)"/>
    <w:basedOn w:val="Normal"/>
    <w:uiPriority w:val="99"/>
    <w:unhideWhenUsed/>
    <w:rsid w:val="00E34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DefaultParagraphFont"/>
    <w:rsid w:val="00BA0D03"/>
  </w:style>
  <w:style w:type="character" w:styleId="UnresolvedMention">
    <w:name w:val="Unresolved Mention"/>
    <w:basedOn w:val="DefaultParagraphFont"/>
    <w:uiPriority w:val="99"/>
    <w:semiHidden/>
    <w:unhideWhenUsed/>
    <w:rsid w:val="007B6FD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C6AE6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B135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60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7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3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67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75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u01.safelinks.protection.outlook.com/?url=http%3A%2F%2Fwww.press.kia.com%2F&amp;data=05%7C01%7CPGHuerta%40kia-europe.com%7C02ad41a8d23f4c4839fd08da2f631625%7C815142b99d2f4d9283c365e5740e49aa%7C0%7C0%7C637874399860348373%7CUnknown%7CTWFpbGZsb3d8eyJWIjoiMC4wLjAwMDAiLCJQIjoiV2luMzIiLCJBTiI6Ik1haWwiLCJXVCI6Mn0%3D%7C3000%7C%7C%7C&amp;sdata=r0GDqWEVa%2FMjWrJFPsvCxJ8Jw5xmm8JJYQE24POw6B4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ss.kia.com/eu/en/home/media-resouces/press-releases/2023/Kia-introduces-seamless-EV-charging-technology-Plug-and-Charge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378ea8-f023-4048-86f8-75d37ef44c2f">
      <UserInfo>
        <DisplayName>Faktor 3 x Kia Europe Members</DisplayName>
        <AccountId>7</AccountId>
        <AccountType/>
      </UserInfo>
      <UserInfo>
        <DisplayName>Klein, Kerstin</DisplayName>
        <AccountId>255</AccountId>
        <AccountType/>
      </UserInfo>
      <UserInfo>
        <DisplayName>Vierneisel, Kristian</DisplayName>
        <AccountId>397</AccountId>
        <AccountType/>
      </UserInfo>
      <UserInfo>
        <DisplayName>Batard, Ivan</DisplayName>
        <AccountId>243</AccountId>
        <AccountType/>
      </UserInfo>
      <UserInfo>
        <DisplayName>Youn, Soon Jae</DisplayName>
        <AccountId>398</AccountId>
        <AccountType/>
      </UserInfo>
      <UserInfo>
        <DisplayName>Enthofer, Martin</DisplayName>
        <AccountId>399</AccountId>
        <AccountType/>
      </UserInfo>
      <UserInfo>
        <DisplayName>Fonseca, Pedro</DisplayName>
        <AccountId>400</AccountId>
        <AccountType/>
      </UserInfo>
    </SharedWithUsers>
    <lcf76f155ced4ddcb4097134ff3c332f xmlns="ca0521e1-b612-4196-a703-b1b7610de6d4">
      <Terms xmlns="http://schemas.microsoft.com/office/infopath/2007/PartnerControls"/>
    </lcf76f155ced4ddcb4097134ff3c332f>
    <TaxCatchAll xmlns="a6378ea8-f023-4048-86f8-75d37ef44c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E278B3B8B4A449F6023ADA28D4335" ma:contentTypeVersion="15" ma:contentTypeDescription="Create a new document." ma:contentTypeScope="" ma:versionID="4362237488a89d9ccaf2bba2893f3748">
  <xsd:schema xmlns:xsd="http://www.w3.org/2001/XMLSchema" xmlns:xs="http://www.w3.org/2001/XMLSchema" xmlns:p="http://schemas.microsoft.com/office/2006/metadata/properties" xmlns:ns2="ca0521e1-b612-4196-a703-b1b7610de6d4" xmlns:ns3="a6378ea8-f023-4048-86f8-75d37ef44c2f" targetNamespace="http://schemas.microsoft.com/office/2006/metadata/properties" ma:root="true" ma:fieldsID="f9de7cd8231818b0b266122f880e73a4" ns2:_="" ns3:_="">
    <xsd:import namespace="ca0521e1-b612-4196-a703-b1b7610de6d4"/>
    <xsd:import namespace="a6378ea8-f023-4048-86f8-75d37ef44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521e1-b612-4196-a703-b1b7610de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78ea8-f023-4048-86f8-75d37ef44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8a43fe2-87b3-40b7-abf3-f9774b901497}" ma:internalName="TaxCatchAll" ma:showField="CatchAllData" ma:web="a6378ea8-f023-4048-86f8-75d37ef44c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8317-AFC0-42EF-BF0E-D4BFBEB188AA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a6378ea8-f023-4048-86f8-75d37ef44c2f"/>
    <ds:schemaRef ds:uri="ca0521e1-b612-4196-a703-b1b7610de6d4"/>
  </ds:schemaRefs>
</ds:datastoreItem>
</file>

<file path=customXml/itemProps2.xml><?xml version="1.0" encoding="utf-8"?>
<ds:datastoreItem xmlns:ds="http://schemas.openxmlformats.org/officeDocument/2006/customXml" ds:itemID="{DBC8244D-C5D6-4712-9009-8C4F7AF06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67B85-BFFF-4AC0-B6C9-432E3A86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521e1-b612-4196-a703-b1b7610de6d4"/>
    <ds:schemaRef ds:uri="a6378ea8-f023-4048-86f8-75d37ef44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D328D-4970-4EA5-AFB5-0F292693AE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Mulcaster</dc:creator>
  <cp:keywords/>
  <dc:description/>
  <cp:lastModifiedBy>Gonzalez-Huerta, Pablo</cp:lastModifiedBy>
  <cp:revision>2</cp:revision>
  <dcterms:created xsi:type="dcterms:W3CDTF">2024-09-18T18:14:00Z</dcterms:created>
  <dcterms:modified xsi:type="dcterms:W3CDTF">2024-09-18T18:14:00Z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0x01010098EE278B3B8B4A449F6023ADA28D4335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1a6639111d29d20e3bb305c87931452e6cb1210b17153cb5ee2c6479793cbf51</vt:lpwstr>
  </property>
</Properties>
</file>